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B2" w:rsidRDefault="003310B2" w:rsidP="00C0076B">
      <w:pPr>
        <w:spacing w:line="276" w:lineRule="auto"/>
        <w:jc w:val="center"/>
        <w:rPr>
          <w:color w:val="0F243E" w:themeColor="text2" w:themeShade="80"/>
        </w:rPr>
      </w:pPr>
      <w:r>
        <w:rPr>
          <w:noProof/>
          <w:color w:val="0F243E" w:themeColor="text2" w:themeShade="80"/>
        </w:rPr>
        <w:drawing>
          <wp:inline distT="0" distB="0" distL="0" distR="0">
            <wp:extent cx="6299835" cy="8740024"/>
            <wp:effectExtent l="0" t="0" r="5715" b="4445"/>
            <wp:docPr id="1" name="Рисунок 1" descr="D:\титулки\тит.уч.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ки\тит.уч.план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74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0B2" w:rsidRDefault="003310B2" w:rsidP="00C0076B">
      <w:pPr>
        <w:spacing w:line="276" w:lineRule="auto"/>
        <w:jc w:val="center"/>
        <w:rPr>
          <w:color w:val="0F243E" w:themeColor="text2" w:themeShade="80"/>
        </w:rPr>
      </w:pPr>
    </w:p>
    <w:p w:rsidR="00785E42" w:rsidRDefault="00785E42" w:rsidP="006868F5">
      <w:pPr>
        <w:jc w:val="center"/>
        <w:rPr>
          <w:rFonts w:eastAsiaTheme="minorHAnsi"/>
          <w:sz w:val="28"/>
          <w:lang w:eastAsia="en-US"/>
        </w:rPr>
      </w:pPr>
    </w:p>
    <w:p w:rsidR="003310B2" w:rsidRDefault="003310B2" w:rsidP="006868F5">
      <w:pPr>
        <w:jc w:val="center"/>
        <w:rPr>
          <w:rFonts w:eastAsiaTheme="minorHAnsi"/>
          <w:sz w:val="28"/>
          <w:lang w:eastAsia="en-US"/>
        </w:rPr>
      </w:pPr>
      <w:bookmarkStart w:id="0" w:name="_GoBack"/>
      <w:bookmarkEnd w:id="0"/>
    </w:p>
    <w:p w:rsidR="00DC2EFF" w:rsidRPr="00785E42" w:rsidRDefault="00DC2EFF" w:rsidP="006868F5">
      <w:pPr>
        <w:jc w:val="center"/>
        <w:rPr>
          <w:rFonts w:eastAsiaTheme="minorHAnsi"/>
          <w:sz w:val="22"/>
          <w:lang w:eastAsia="en-US"/>
        </w:rPr>
      </w:pPr>
      <w:r w:rsidRPr="00785E42">
        <w:rPr>
          <w:rFonts w:eastAsiaTheme="minorHAnsi"/>
          <w:lang w:eastAsia="en-US"/>
        </w:rPr>
        <w:lastRenderedPageBreak/>
        <w:t>ПОЯСНИТЕЛЬНАЯ ЗАПИСКА</w:t>
      </w:r>
    </w:p>
    <w:p w:rsidR="00DC2EFF" w:rsidRPr="00785E42" w:rsidRDefault="00DC2EFF" w:rsidP="00DC2EFF">
      <w:pPr>
        <w:rPr>
          <w:rFonts w:eastAsiaTheme="minorHAnsi"/>
          <w:lang w:eastAsia="en-US"/>
        </w:rPr>
      </w:pPr>
    </w:p>
    <w:p w:rsidR="00DC2EFF" w:rsidRPr="00785E42" w:rsidRDefault="00DC2EFF" w:rsidP="00785E42">
      <w:pPr>
        <w:spacing w:line="360" w:lineRule="auto"/>
        <w:jc w:val="center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к учебному плану муниципального автономного дошкольного образовательного учреждения - детский сад комбинированного вида №3 «Ручеёк» г</w:t>
      </w:r>
      <w:proofErr w:type="gramStart"/>
      <w:r w:rsidRPr="00785E42">
        <w:rPr>
          <w:rFonts w:eastAsiaTheme="minorHAnsi"/>
          <w:lang w:eastAsia="en-US"/>
        </w:rPr>
        <w:t>.Ш</w:t>
      </w:r>
      <w:proofErr w:type="gramEnd"/>
      <w:r w:rsidRPr="00785E42">
        <w:rPr>
          <w:rFonts w:eastAsiaTheme="minorHAnsi"/>
          <w:lang w:eastAsia="en-US"/>
        </w:rPr>
        <w:t>агонар муниципального района «</w:t>
      </w:r>
      <w:proofErr w:type="spellStart"/>
      <w:r w:rsidRPr="00785E42">
        <w:rPr>
          <w:rFonts w:eastAsiaTheme="minorHAnsi"/>
          <w:lang w:eastAsia="en-US"/>
        </w:rPr>
        <w:t>Улуг</w:t>
      </w:r>
      <w:proofErr w:type="spellEnd"/>
      <w:r w:rsidRPr="00785E42">
        <w:rPr>
          <w:rFonts w:eastAsiaTheme="minorHAnsi"/>
          <w:lang w:eastAsia="en-US"/>
        </w:rPr>
        <w:t xml:space="preserve"> –</w:t>
      </w:r>
      <w:proofErr w:type="spellStart"/>
      <w:r w:rsidRPr="00785E42">
        <w:rPr>
          <w:rFonts w:eastAsiaTheme="minorHAnsi"/>
          <w:lang w:eastAsia="en-US"/>
        </w:rPr>
        <w:t>Хемский</w:t>
      </w:r>
      <w:proofErr w:type="spellEnd"/>
      <w:r w:rsidRPr="00785E42">
        <w:rPr>
          <w:rFonts w:eastAsiaTheme="minorHAnsi"/>
          <w:lang w:eastAsia="en-US"/>
        </w:rPr>
        <w:t xml:space="preserve"> </w:t>
      </w:r>
      <w:proofErr w:type="spellStart"/>
      <w:r w:rsidRPr="00785E42">
        <w:rPr>
          <w:rFonts w:eastAsiaTheme="minorHAnsi"/>
          <w:lang w:eastAsia="en-US"/>
        </w:rPr>
        <w:t>кожуун</w:t>
      </w:r>
      <w:proofErr w:type="spellEnd"/>
      <w:r w:rsidRPr="00785E42">
        <w:rPr>
          <w:rFonts w:eastAsiaTheme="minorHAnsi"/>
          <w:lang w:eastAsia="en-US"/>
        </w:rPr>
        <w:t xml:space="preserve"> Республики Тыва»</w:t>
      </w:r>
    </w:p>
    <w:p w:rsidR="00DC2EFF" w:rsidRPr="00785E42" w:rsidRDefault="00175D82" w:rsidP="00785E42">
      <w:pPr>
        <w:spacing w:line="360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2021-2022</w:t>
      </w:r>
      <w:r w:rsidR="00DC2EFF" w:rsidRPr="00785E42">
        <w:rPr>
          <w:rFonts w:eastAsiaTheme="minorHAnsi"/>
          <w:lang w:eastAsia="en-US"/>
        </w:rPr>
        <w:t xml:space="preserve"> учебный год</w:t>
      </w:r>
    </w:p>
    <w:p w:rsidR="00DC2EFF" w:rsidRPr="00785E42" w:rsidRDefault="00DC2EFF" w:rsidP="002F2167">
      <w:pPr>
        <w:spacing w:line="360" w:lineRule="auto"/>
        <w:jc w:val="center"/>
        <w:rPr>
          <w:rFonts w:eastAsiaTheme="minorHAnsi"/>
          <w:lang w:eastAsia="en-US"/>
        </w:rPr>
      </w:pPr>
    </w:p>
    <w:p w:rsidR="00DC2EFF" w:rsidRPr="00785E42" w:rsidRDefault="002B47FF" w:rsidP="00785E42">
      <w:pPr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     </w:t>
      </w:r>
      <w:r w:rsidR="00DC2EFF" w:rsidRPr="00785E42">
        <w:rPr>
          <w:rFonts w:eastAsiaTheme="minorHAnsi"/>
          <w:lang w:eastAsia="en-US"/>
        </w:rPr>
        <w:t xml:space="preserve">Учебный план МАДОУ-детский сад комбинированного вида № 3 «Ручеёк» г. Шагонар строится в соответствии с образовательной программой </w:t>
      </w:r>
      <w:r w:rsidR="006868F5" w:rsidRPr="00785E42">
        <w:rPr>
          <w:rFonts w:eastAsiaTheme="minorHAnsi"/>
          <w:lang w:eastAsia="en-US"/>
        </w:rPr>
        <w:t xml:space="preserve">ДОУ </w:t>
      </w:r>
      <w:r w:rsidR="00DC2EFF" w:rsidRPr="00785E42">
        <w:rPr>
          <w:rFonts w:eastAsiaTheme="minorHAnsi"/>
          <w:lang w:eastAsia="en-US"/>
        </w:rPr>
        <w:t>разработанной на основе:</w:t>
      </w:r>
    </w:p>
    <w:p w:rsidR="00DC2EFF" w:rsidRPr="00785E42" w:rsidRDefault="00DC2EFF" w:rsidP="00785E42">
      <w:pPr>
        <w:rPr>
          <w:rFonts w:eastAsiaTheme="minorHAnsi"/>
          <w:lang w:eastAsia="en-US"/>
        </w:rPr>
      </w:pPr>
    </w:p>
    <w:p w:rsidR="00DC2EFF" w:rsidRPr="00785E42" w:rsidRDefault="007C57F2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- основной </w:t>
      </w:r>
      <w:r w:rsidR="00DC2EFF" w:rsidRPr="00785E42">
        <w:rPr>
          <w:rFonts w:eastAsiaTheme="minorHAnsi"/>
          <w:lang w:eastAsia="en-US"/>
        </w:rPr>
        <w:t xml:space="preserve">образовательной программы дошкольного образования «От рождения до </w:t>
      </w:r>
      <w:r w:rsidR="006868F5" w:rsidRPr="00785E42">
        <w:rPr>
          <w:rFonts w:eastAsiaTheme="minorHAnsi"/>
          <w:lang w:eastAsia="en-US"/>
        </w:rPr>
        <w:t xml:space="preserve">школы» под редакцией </w:t>
      </w:r>
      <w:proofErr w:type="spellStart"/>
      <w:r w:rsidR="006868F5" w:rsidRPr="00785E42">
        <w:rPr>
          <w:rFonts w:eastAsiaTheme="minorHAnsi"/>
          <w:lang w:eastAsia="en-US"/>
        </w:rPr>
        <w:t>Н.Е.Вераксы</w:t>
      </w:r>
      <w:proofErr w:type="spellEnd"/>
      <w:r w:rsidR="00DC2EFF" w:rsidRPr="00785E42">
        <w:rPr>
          <w:rFonts w:eastAsiaTheme="minorHAnsi"/>
          <w:lang w:eastAsia="en-US"/>
        </w:rPr>
        <w:t>,</w:t>
      </w:r>
      <w:r w:rsidR="0009421D" w:rsidRPr="00785E42">
        <w:rPr>
          <w:rFonts w:eastAsiaTheme="minorHAnsi"/>
          <w:lang w:eastAsia="en-US"/>
        </w:rPr>
        <w:t xml:space="preserve"> Т.С Комаровой</w:t>
      </w:r>
      <w:proofErr w:type="gramStart"/>
      <w:r w:rsidR="0009421D" w:rsidRPr="00785E42">
        <w:rPr>
          <w:rFonts w:eastAsiaTheme="minorHAnsi"/>
          <w:lang w:eastAsia="en-US"/>
        </w:rPr>
        <w:t xml:space="preserve">., </w:t>
      </w:r>
      <w:proofErr w:type="gramEnd"/>
      <w:r w:rsidR="0009421D" w:rsidRPr="00785E42">
        <w:rPr>
          <w:rFonts w:eastAsiaTheme="minorHAnsi"/>
          <w:lang w:eastAsia="en-US"/>
        </w:rPr>
        <w:t>М.А Васильевой</w:t>
      </w:r>
      <w:r w:rsidRPr="00785E42">
        <w:rPr>
          <w:rFonts w:eastAsiaTheme="minorHAnsi"/>
          <w:lang w:eastAsia="en-US"/>
        </w:rPr>
        <w:t>;</w:t>
      </w:r>
    </w:p>
    <w:p w:rsidR="007C57F2" w:rsidRPr="00785E42" w:rsidRDefault="007C57F2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- «Программы коррекционно-развивающей работы для детей с общим недоразвитием речи (с 4 до 7 лет) </w:t>
      </w:r>
      <w:proofErr w:type="spellStart"/>
      <w:r w:rsidRPr="00785E42">
        <w:rPr>
          <w:rFonts w:eastAsiaTheme="minorHAnsi"/>
          <w:lang w:eastAsia="en-US"/>
        </w:rPr>
        <w:t>Н.В.Нищевой</w:t>
      </w:r>
      <w:proofErr w:type="spellEnd"/>
      <w:r w:rsidRPr="00785E42">
        <w:rPr>
          <w:rFonts w:eastAsiaTheme="minorHAnsi"/>
          <w:lang w:eastAsia="en-US"/>
        </w:rPr>
        <w:t xml:space="preserve">; 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</w:t>
      </w:r>
      <w:r w:rsidR="007C57F2" w:rsidRPr="00785E42">
        <w:rPr>
          <w:rFonts w:eastAsiaTheme="minorHAnsi"/>
          <w:lang w:eastAsia="en-US"/>
        </w:rPr>
        <w:t xml:space="preserve"> </w:t>
      </w:r>
      <w:r w:rsidRPr="00785E42">
        <w:rPr>
          <w:rFonts w:eastAsiaTheme="minorHAnsi"/>
          <w:lang w:eastAsia="en-US"/>
        </w:rPr>
        <w:t xml:space="preserve">национально-регионального компонента Р.Т. «Окружающий мир» </w:t>
      </w:r>
      <w:r w:rsidR="002B47FF" w:rsidRPr="00785E42">
        <w:rPr>
          <w:rFonts w:eastAsiaTheme="minorHAnsi"/>
          <w:lang w:eastAsia="en-US"/>
        </w:rPr>
        <w:t>(</w:t>
      </w:r>
      <w:proofErr w:type="spellStart"/>
      <w:r w:rsidR="002B47FF" w:rsidRPr="00785E42">
        <w:rPr>
          <w:rFonts w:eastAsiaTheme="minorHAnsi"/>
          <w:lang w:eastAsia="en-US"/>
        </w:rPr>
        <w:t>Х</w:t>
      </w:r>
      <w:r w:rsidR="0054470C" w:rsidRPr="00785E42">
        <w:rPr>
          <w:rFonts w:eastAsiaTheme="minorHAnsi"/>
          <w:lang w:eastAsia="en-US"/>
        </w:rPr>
        <w:t>урээлел</w:t>
      </w:r>
      <w:proofErr w:type="spellEnd"/>
      <w:r w:rsidR="0054470C" w:rsidRPr="00785E42">
        <w:rPr>
          <w:rFonts w:eastAsiaTheme="minorHAnsi"/>
          <w:lang w:eastAsia="en-US"/>
        </w:rPr>
        <w:t>) Н.И. Деменковой;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</w:t>
      </w:r>
      <w:r w:rsidR="007C57F2" w:rsidRPr="00785E42">
        <w:rPr>
          <w:rFonts w:eastAsiaTheme="minorHAnsi"/>
          <w:lang w:eastAsia="en-US"/>
        </w:rPr>
        <w:t xml:space="preserve"> </w:t>
      </w:r>
      <w:r w:rsidRPr="00785E42">
        <w:rPr>
          <w:rFonts w:eastAsiaTheme="minorHAnsi"/>
          <w:lang w:eastAsia="en-US"/>
        </w:rPr>
        <w:t>программы по русскому языку для старших и подг</w:t>
      </w:r>
      <w:r w:rsidR="0054470C" w:rsidRPr="00785E42">
        <w:rPr>
          <w:rFonts w:eastAsiaTheme="minorHAnsi"/>
          <w:lang w:eastAsia="en-US"/>
        </w:rPr>
        <w:t xml:space="preserve">отовительных групп Ф.М. </w:t>
      </w:r>
      <w:proofErr w:type="spellStart"/>
      <w:r w:rsidR="0054470C" w:rsidRPr="00785E42">
        <w:rPr>
          <w:rFonts w:eastAsiaTheme="minorHAnsi"/>
          <w:lang w:eastAsia="en-US"/>
        </w:rPr>
        <w:t>Бартан</w:t>
      </w:r>
      <w:proofErr w:type="spellEnd"/>
      <w:r w:rsidR="0054470C" w:rsidRPr="00785E42">
        <w:rPr>
          <w:rFonts w:eastAsiaTheme="minorHAnsi"/>
          <w:lang w:eastAsia="en-US"/>
        </w:rPr>
        <w:t>;</w:t>
      </w:r>
    </w:p>
    <w:p w:rsidR="006868F5" w:rsidRPr="00785E42" w:rsidRDefault="006868F5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-примерной </w:t>
      </w:r>
      <w:r w:rsidR="008F28FE" w:rsidRPr="00785E42">
        <w:rPr>
          <w:rFonts w:eastAsiaTheme="minorHAnsi"/>
          <w:lang w:eastAsia="en-US"/>
        </w:rPr>
        <w:t>образовательной  программы по развитию родной (тувинской) речи</w:t>
      </w:r>
      <w:r w:rsidRPr="00785E42">
        <w:rPr>
          <w:rFonts w:eastAsiaTheme="minorHAnsi"/>
          <w:lang w:eastAsia="en-US"/>
        </w:rPr>
        <w:t xml:space="preserve"> </w:t>
      </w:r>
      <w:r w:rsidR="008F28FE" w:rsidRPr="00785E42">
        <w:rPr>
          <w:rFonts w:eastAsiaTheme="minorHAnsi"/>
          <w:lang w:eastAsia="en-US"/>
        </w:rPr>
        <w:t>в дошкольных образовательных учреждениях  Республики Тыва  «</w:t>
      </w:r>
      <w:proofErr w:type="spellStart"/>
      <w:r w:rsidR="008F28FE" w:rsidRPr="00785E42">
        <w:rPr>
          <w:rFonts w:eastAsiaTheme="minorHAnsi"/>
          <w:lang w:eastAsia="en-US"/>
        </w:rPr>
        <w:t>Торээн</w:t>
      </w:r>
      <w:proofErr w:type="spellEnd"/>
      <w:r w:rsidR="008F28FE" w:rsidRPr="00785E42">
        <w:rPr>
          <w:rFonts w:eastAsiaTheme="minorHAnsi"/>
          <w:lang w:eastAsia="en-US"/>
        </w:rPr>
        <w:t xml:space="preserve"> </w:t>
      </w:r>
      <w:proofErr w:type="spellStart"/>
      <w:r w:rsidR="008F28FE" w:rsidRPr="00785E42">
        <w:rPr>
          <w:rFonts w:eastAsiaTheme="minorHAnsi"/>
          <w:lang w:eastAsia="en-US"/>
        </w:rPr>
        <w:t>Тывам</w:t>
      </w:r>
      <w:proofErr w:type="spellEnd"/>
      <w:r w:rsidR="008F28FE" w:rsidRPr="00785E42">
        <w:rPr>
          <w:rFonts w:eastAsiaTheme="minorHAnsi"/>
          <w:lang w:eastAsia="en-US"/>
        </w:rPr>
        <w:t xml:space="preserve">/ Моя родная Тыва» (приказ Министерства образования и </w:t>
      </w:r>
      <w:r w:rsidR="004A76C8" w:rsidRPr="00785E42">
        <w:rPr>
          <w:rFonts w:eastAsiaTheme="minorHAnsi"/>
          <w:lang w:eastAsia="en-US"/>
        </w:rPr>
        <w:t xml:space="preserve">науки Республики Тыва № 610-д от 29 </w:t>
      </w:r>
      <w:r w:rsidR="008F28FE" w:rsidRPr="00785E42">
        <w:rPr>
          <w:rFonts w:eastAsiaTheme="minorHAnsi"/>
          <w:lang w:eastAsia="en-US"/>
        </w:rPr>
        <w:t>апреля 2019года)</w:t>
      </w:r>
      <w:r w:rsidRPr="00785E42">
        <w:rPr>
          <w:rFonts w:eastAsiaTheme="minorHAnsi"/>
          <w:lang w:eastAsia="en-US"/>
        </w:rPr>
        <w:t>;</w:t>
      </w:r>
    </w:p>
    <w:p w:rsidR="00BD4DE4" w:rsidRPr="00785E42" w:rsidRDefault="00BD4DE4" w:rsidP="00785E42">
      <w:pPr>
        <w:spacing w:line="360" w:lineRule="auto"/>
        <w:jc w:val="both"/>
        <w:textAlignment w:val="baseline"/>
        <w:rPr>
          <w:szCs w:val="28"/>
        </w:rPr>
      </w:pPr>
      <w:r w:rsidRPr="00785E42">
        <w:rPr>
          <w:szCs w:val="28"/>
        </w:rPr>
        <w:t xml:space="preserve">- Программа  по музыкальному воспитанию детей дошкольного возраста </w:t>
      </w:r>
    </w:p>
    <w:p w:rsidR="00BD4DE4" w:rsidRPr="00785E42" w:rsidRDefault="00BD4DE4" w:rsidP="00785E42">
      <w:pPr>
        <w:spacing w:line="360" w:lineRule="auto"/>
        <w:rPr>
          <w:rFonts w:eastAsiaTheme="minorHAnsi"/>
          <w:sz w:val="28"/>
          <w:lang w:eastAsia="en-US"/>
        </w:rPr>
      </w:pPr>
      <w:r w:rsidRPr="00785E42">
        <w:rPr>
          <w:szCs w:val="28"/>
        </w:rPr>
        <w:t xml:space="preserve">«Ладушки» И. </w:t>
      </w:r>
      <w:proofErr w:type="spellStart"/>
      <w:r w:rsidRPr="00785E42">
        <w:rPr>
          <w:szCs w:val="28"/>
        </w:rPr>
        <w:t>Каплунова</w:t>
      </w:r>
      <w:proofErr w:type="spellEnd"/>
      <w:r w:rsidRPr="00785E42">
        <w:rPr>
          <w:szCs w:val="28"/>
        </w:rPr>
        <w:t xml:space="preserve">,   </w:t>
      </w:r>
      <w:proofErr w:type="spellStart"/>
      <w:r w:rsidRPr="00785E42">
        <w:rPr>
          <w:szCs w:val="28"/>
        </w:rPr>
        <w:t>И.Новоскольцева</w:t>
      </w:r>
      <w:proofErr w:type="spellEnd"/>
      <w:r w:rsidRPr="00785E42">
        <w:rPr>
          <w:szCs w:val="28"/>
        </w:rPr>
        <w:t>;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Учебный план разработан в соответствии </w:t>
      </w:r>
      <w:proofErr w:type="gramStart"/>
      <w:r w:rsidRPr="00785E42">
        <w:rPr>
          <w:rFonts w:eastAsiaTheme="minorHAnsi"/>
          <w:lang w:eastAsia="en-US"/>
        </w:rPr>
        <w:t>с</w:t>
      </w:r>
      <w:proofErr w:type="gramEnd"/>
      <w:r w:rsidRPr="00785E42">
        <w:rPr>
          <w:rFonts w:eastAsiaTheme="minorHAnsi"/>
          <w:lang w:eastAsia="en-US"/>
        </w:rPr>
        <w:t>: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-Федеральным законом от 29.12.2012 № 273-ФЗ «Об образовании в Российской Федерации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</w:t>
      </w:r>
      <w:r w:rsidRPr="00785E42">
        <w:rPr>
          <w:rFonts w:eastAsia="Calibri"/>
          <w:color w:val="000000"/>
          <w:lang w:eastAsia="en-US"/>
        </w:rPr>
        <w:t xml:space="preserve"> Федерального государственного образовательного стандарта дошкольного образования (</w:t>
      </w:r>
      <w:r w:rsidRPr="00785E42">
        <w:rPr>
          <w:rFonts w:eastAsiaTheme="minorHAnsi"/>
          <w:lang w:eastAsia="en-US"/>
        </w:rPr>
        <w:t xml:space="preserve">Приказ </w:t>
      </w:r>
      <w:proofErr w:type="spellStart"/>
      <w:r w:rsidRPr="00785E42">
        <w:rPr>
          <w:rFonts w:eastAsiaTheme="minorHAnsi"/>
          <w:lang w:eastAsia="en-US"/>
        </w:rPr>
        <w:t>Минобрнауки</w:t>
      </w:r>
      <w:proofErr w:type="spellEnd"/>
      <w:r w:rsidRPr="00785E42">
        <w:rPr>
          <w:rFonts w:eastAsiaTheme="minorHAnsi"/>
          <w:lang w:eastAsia="en-US"/>
        </w:rPr>
        <w:t xml:space="preserve"> России от 17.10.2013 N1155 "Об утверждении федерального государственного образовательного стандарта дошкольного образования" (Зарегистрировано Минюсте России 14.11.2013 N 30384) </w:t>
      </w:r>
    </w:p>
    <w:p w:rsidR="00DC2EFF" w:rsidRPr="00785E42" w:rsidRDefault="00414D40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 </w:t>
      </w:r>
      <w:r w:rsidR="00DC2EFF" w:rsidRPr="00785E42">
        <w:rPr>
          <w:rFonts w:eastAsiaTheme="minorHAnsi"/>
          <w:lang w:eastAsia="en-US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организаций» СанПиН 2.4.1. 3049-13, постановление Главного государственного санитарного врача РФ от 15.05.2013 №26;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Письмом Министерства образования и науки Российской Федерации от 31.05.2007 № 03-1213 «О методических рекомендациях по отнесению дошкольных образ</w:t>
      </w:r>
      <w:r w:rsidR="00CB02ED" w:rsidRPr="00785E42">
        <w:rPr>
          <w:rFonts w:eastAsiaTheme="minorHAnsi"/>
          <w:lang w:eastAsia="en-US"/>
        </w:rPr>
        <w:t>овательных учреждений к определё</w:t>
      </w:r>
      <w:r w:rsidRPr="00785E42">
        <w:rPr>
          <w:rFonts w:eastAsiaTheme="minorHAnsi"/>
          <w:lang w:eastAsia="en-US"/>
        </w:rPr>
        <w:t>нному виду»;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-Положением о лицензировании образо</w:t>
      </w:r>
      <w:r w:rsidR="00CB02ED" w:rsidRPr="00785E42">
        <w:rPr>
          <w:rFonts w:eastAsiaTheme="minorHAnsi"/>
          <w:lang w:eastAsia="en-US"/>
        </w:rPr>
        <w:t>вательной деятельности, утверждё</w:t>
      </w:r>
      <w:r w:rsidRPr="00785E42">
        <w:rPr>
          <w:rFonts w:eastAsiaTheme="minorHAnsi"/>
          <w:lang w:eastAsia="en-US"/>
        </w:rPr>
        <w:t>нным постановлением Правительства Российской Федерации от 16.03.2011 г. № 174;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-Уставом ДОУ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lastRenderedPageBreak/>
        <w:t xml:space="preserve">-Концепции « Воспитания человека культуры в образовательных учреждениях Республики Тыва»; 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-Образовательного стандарта по дошкольному обучению в разделе «Окружающий мир» Республики Тыва.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-Приказом Министерства образования и науки Российской Федера</w:t>
      </w:r>
      <w:r w:rsidR="00414D40" w:rsidRPr="00785E42">
        <w:rPr>
          <w:rFonts w:eastAsiaTheme="minorHAnsi"/>
          <w:lang w:eastAsia="en-US"/>
        </w:rPr>
        <w:t>ции от 30 августа 2013г № 1014 «</w:t>
      </w:r>
      <w:r w:rsidRPr="00785E42">
        <w:rPr>
          <w:rFonts w:eastAsiaTheme="minorHAnsi"/>
          <w:lang w:eastAsia="en-US"/>
        </w:rPr>
        <w:t>Об утверждении Порядка организации и осуществления образовательной деятельности по основной общеобразовательной программе - образовательной программе дошкольного образования»</w:t>
      </w:r>
    </w:p>
    <w:p w:rsidR="00DC2EFF" w:rsidRPr="00785E42" w:rsidRDefault="00DC2EFF" w:rsidP="002F2167">
      <w:pPr>
        <w:shd w:val="clear" w:color="auto" w:fill="FFFFFF"/>
        <w:spacing w:line="360" w:lineRule="auto"/>
        <w:jc w:val="both"/>
        <w:textAlignment w:val="baseline"/>
        <w:rPr>
          <w:szCs w:val="28"/>
        </w:rPr>
      </w:pPr>
      <w:r w:rsidRPr="00785E42">
        <w:rPr>
          <w:rFonts w:eastAsiaTheme="minorHAnsi"/>
          <w:lang w:eastAsia="en-US"/>
        </w:rPr>
        <w:t xml:space="preserve">  </w:t>
      </w:r>
      <w:r w:rsidR="00785E42">
        <w:rPr>
          <w:rFonts w:eastAsiaTheme="minorHAnsi"/>
          <w:lang w:eastAsia="en-US"/>
        </w:rPr>
        <w:t xml:space="preserve">    </w:t>
      </w:r>
      <w:r w:rsidR="00785E42">
        <w:rPr>
          <w:szCs w:val="28"/>
        </w:rPr>
        <w:t xml:space="preserve">В детском саду на 2021-2022 учебный год функционируют 13 </w:t>
      </w:r>
      <w:r w:rsidRPr="00785E42">
        <w:rPr>
          <w:szCs w:val="28"/>
        </w:rPr>
        <w:t>групп общеразвивающей направленности, 1 группа оздоровительной направленности «Светлячок» (для детей с туберкулёзной интоксикацией),  укомплектованных в соответствии с возрастными нормами:</w:t>
      </w:r>
    </w:p>
    <w:p w:rsidR="00DC2EFF" w:rsidRPr="00785E42" w:rsidRDefault="00414D40" w:rsidP="00DC2EFF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szCs w:val="28"/>
        </w:rPr>
      </w:pPr>
      <w:r w:rsidRPr="00785E42">
        <w:rPr>
          <w:szCs w:val="28"/>
        </w:rPr>
        <w:t xml:space="preserve">Вторые </w:t>
      </w:r>
      <w:r w:rsidR="00CB02ED" w:rsidRPr="00785E42">
        <w:rPr>
          <w:szCs w:val="28"/>
        </w:rPr>
        <w:t>группы</w:t>
      </w:r>
      <w:r w:rsidRPr="00785E42">
        <w:rPr>
          <w:szCs w:val="28"/>
        </w:rPr>
        <w:t xml:space="preserve"> раннего возраста </w:t>
      </w:r>
      <w:r w:rsidR="00785E42">
        <w:rPr>
          <w:szCs w:val="28"/>
        </w:rPr>
        <w:t xml:space="preserve"> (2</w:t>
      </w:r>
      <w:r w:rsidR="00CB02ED" w:rsidRPr="00785E42">
        <w:rPr>
          <w:szCs w:val="28"/>
        </w:rPr>
        <w:t>-3года) – «</w:t>
      </w:r>
      <w:proofErr w:type="spellStart"/>
      <w:r w:rsidR="00CB02ED" w:rsidRPr="00785E42">
        <w:rPr>
          <w:szCs w:val="28"/>
        </w:rPr>
        <w:t>Капитошка</w:t>
      </w:r>
      <w:proofErr w:type="spellEnd"/>
      <w:r w:rsidR="00CB02ED" w:rsidRPr="00785E42">
        <w:rPr>
          <w:szCs w:val="28"/>
        </w:rPr>
        <w:t>», «Звёздочки</w:t>
      </w:r>
      <w:r w:rsidR="00785E42">
        <w:rPr>
          <w:szCs w:val="28"/>
        </w:rPr>
        <w:t>»;</w:t>
      </w:r>
    </w:p>
    <w:p w:rsidR="00DC2EFF" w:rsidRPr="00785E42" w:rsidRDefault="00785E42" w:rsidP="00DC2EFF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szCs w:val="28"/>
        </w:rPr>
      </w:pPr>
      <w:r w:rsidRPr="00785E42">
        <w:rPr>
          <w:szCs w:val="28"/>
        </w:rPr>
        <w:t>М</w:t>
      </w:r>
      <w:r w:rsidR="00DC2EFF" w:rsidRPr="00785E42">
        <w:rPr>
          <w:szCs w:val="28"/>
        </w:rPr>
        <w:t>ладши</w:t>
      </w:r>
      <w:r w:rsidR="00CB02ED" w:rsidRPr="00785E42">
        <w:rPr>
          <w:szCs w:val="28"/>
        </w:rPr>
        <w:t>е</w:t>
      </w:r>
      <w:r>
        <w:rPr>
          <w:szCs w:val="28"/>
        </w:rPr>
        <w:t xml:space="preserve"> </w:t>
      </w:r>
      <w:r w:rsidR="00CB02ED" w:rsidRPr="00785E42">
        <w:rPr>
          <w:szCs w:val="28"/>
        </w:rPr>
        <w:t xml:space="preserve"> группы  (3-4 года) -  «Теремок», «Малышок</w:t>
      </w:r>
      <w:r w:rsidR="00DC2EFF" w:rsidRPr="00785E42">
        <w:rPr>
          <w:szCs w:val="28"/>
        </w:rPr>
        <w:t>»</w:t>
      </w:r>
      <w:r w:rsidR="00CB02ED" w:rsidRPr="00785E42">
        <w:rPr>
          <w:szCs w:val="28"/>
        </w:rPr>
        <w:t>, «Чебурашка»</w:t>
      </w:r>
      <w:r w:rsidR="00DC2EFF" w:rsidRPr="00785E42">
        <w:rPr>
          <w:szCs w:val="28"/>
        </w:rPr>
        <w:t>; </w:t>
      </w:r>
    </w:p>
    <w:p w:rsidR="00DC2EFF" w:rsidRPr="00785E42" w:rsidRDefault="00DC2EFF" w:rsidP="00DC2EFF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szCs w:val="28"/>
        </w:rPr>
      </w:pPr>
      <w:r w:rsidRPr="00785E42">
        <w:rPr>
          <w:szCs w:val="28"/>
        </w:rPr>
        <w:t>Сред</w:t>
      </w:r>
      <w:r w:rsidR="00785E42">
        <w:rPr>
          <w:szCs w:val="28"/>
        </w:rPr>
        <w:t>ние группы  (4-5 лет) – «Сказка</w:t>
      </w:r>
      <w:r w:rsidRPr="00785E42">
        <w:rPr>
          <w:szCs w:val="28"/>
        </w:rPr>
        <w:t>»,</w:t>
      </w:r>
      <w:r w:rsidR="00785E42">
        <w:rPr>
          <w:szCs w:val="28"/>
        </w:rPr>
        <w:t xml:space="preserve"> «</w:t>
      </w:r>
      <w:proofErr w:type="spellStart"/>
      <w:r w:rsidR="00785E42">
        <w:rPr>
          <w:szCs w:val="28"/>
        </w:rPr>
        <w:t>Дюймовочка</w:t>
      </w:r>
      <w:proofErr w:type="spellEnd"/>
      <w:r w:rsidR="00785E42">
        <w:rPr>
          <w:szCs w:val="28"/>
        </w:rPr>
        <w:t>», «Ладушка</w:t>
      </w:r>
      <w:r w:rsidRPr="00785E42">
        <w:rPr>
          <w:szCs w:val="28"/>
        </w:rPr>
        <w:t>»;</w:t>
      </w:r>
    </w:p>
    <w:p w:rsidR="00DC2EFF" w:rsidRPr="00785E42" w:rsidRDefault="00785E42" w:rsidP="00DC2EFF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szCs w:val="28"/>
        </w:rPr>
      </w:pPr>
      <w:r>
        <w:rPr>
          <w:szCs w:val="28"/>
        </w:rPr>
        <w:t>Старшие</w:t>
      </w:r>
      <w:r w:rsidR="00DC2EFF" w:rsidRPr="00785E42">
        <w:rPr>
          <w:szCs w:val="28"/>
        </w:rPr>
        <w:t xml:space="preserve"> гр</w:t>
      </w:r>
      <w:r>
        <w:rPr>
          <w:szCs w:val="28"/>
        </w:rPr>
        <w:t>уппы  (5-6 лет) -  «Буратино», «</w:t>
      </w:r>
      <w:proofErr w:type="spellStart"/>
      <w:r>
        <w:rPr>
          <w:szCs w:val="28"/>
        </w:rPr>
        <w:t>Челээш</w:t>
      </w:r>
      <w:proofErr w:type="spellEnd"/>
      <w:r w:rsidR="00CB02ED" w:rsidRPr="00785E42">
        <w:rPr>
          <w:szCs w:val="28"/>
        </w:rPr>
        <w:t>»</w:t>
      </w:r>
      <w:r>
        <w:rPr>
          <w:szCs w:val="28"/>
        </w:rPr>
        <w:t>, «Алёнушка</w:t>
      </w:r>
      <w:r w:rsidR="0054470C" w:rsidRPr="00785E42">
        <w:rPr>
          <w:szCs w:val="28"/>
        </w:rPr>
        <w:t>»</w:t>
      </w:r>
      <w:r>
        <w:rPr>
          <w:szCs w:val="28"/>
        </w:rPr>
        <w:t>, «Светлячок»</w:t>
      </w:r>
      <w:r w:rsidR="00CB02ED" w:rsidRPr="00785E42">
        <w:rPr>
          <w:szCs w:val="28"/>
        </w:rPr>
        <w:t>;</w:t>
      </w:r>
    </w:p>
    <w:p w:rsidR="00785E42" w:rsidRDefault="00DC2EFF" w:rsidP="002F2167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rFonts w:eastAsiaTheme="minorHAnsi"/>
          <w:lang w:eastAsia="en-US"/>
        </w:rPr>
      </w:pPr>
      <w:r w:rsidRPr="00785E42">
        <w:rPr>
          <w:szCs w:val="28"/>
        </w:rPr>
        <w:t>Подготовитель</w:t>
      </w:r>
      <w:r w:rsidR="00CB02ED" w:rsidRPr="00785E42">
        <w:rPr>
          <w:szCs w:val="28"/>
        </w:rPr>
        <w:t>ные группы</w:t>
      </w:r>
      <w:r w:rsidR="0054470C" w:rsidRPr="00785E42">
        <w:rPr>
          <w:szCs w:val="28"/>
        </w:rPr>
        <w:t xml:space="preserve"> (6-7 лет) – «Ромашка», «</w:t>
      </w:r>
      <w:r w:rsidR="00785E42" w:rsidRPr="00785E42">
        <w:rPr>
          <w:szCs w:val="28"/>
        </w:rPr>
        <w:t>Колобок</w:t>
      </w:r>
      <w:r w:rsidR="00785E42">
        <w:rPr>
          <w:szCs w:val="28"/>
        </w:rPr>
        <w:t>»;</w:t>
      </w:r>
      <w:r w:rsidRPr="00785E42">
        <w:rPr>
          <w:rFonts w:eastAsiaTheme="minorHAnsi"/>
          <w:lang w:eastAsia="en-US"/>
        </w:rPr>
        <w:t xml:space="preserve">     </w:t>
      </w:r>
    </w:p>
    <w:p w:rsidR="00DC2EFF" w:rsidRPr="00785E42" w:rsidRDefault="00785E42" w:rsidP="00785E42">
      <w:pPr>
        <w:spacing w:after="200" w:line="276" w:lineRule="auto"/>
        <w:ind w:left="142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DC2EFF" w:rsidRPr="00785E42">
        <w:rPr>
          <w:rFonts w:eastAsiaTheme="minorHAnsi"/>
          <w:lang w:eastAsia="en-US"/>
        </w:rPr>
        <w:t>В детском саду образовательная деятельность строится по трём направлениям: ООД, ОД в режимных моментах, ОД в самостоятельной де</w:t>
      </w:r>
      <w:r w:rsidR="00751A68" w:rsidRPr="00785E42">
        <w:rPr>
          <w:rFonts w:eastAsiaTheme="minorHAnsi"/>
          <w:lang w:eastAsia="en-US"/>
        </w:rPr>
        <w:t xml:space="preserve">ятельности. Каждый вид </w:t>
      </w:r>
      <w:r w:rsidR="001271F2" w:rsidRPr="00785E42">
        <w:rPr>
          <w:rFonts w:eastAsiaTheme="minorHAnsi"/>
          <w:lang w:eastAsia="en-US"/>
        </w:rPr>
        <w:t>О</w:t>
      </w:r>
      <w:r w:rsidR="00751A68" w:rsidRPr="00785E42">
        <w:rPr>
          <w:rFonts w:eastAsiaTheme="minorHAnsi"/>
          <w:lang w:eastAsia="en-US"/>
        </w:rPr>
        <w:t>Д отражё</w:t>
      </w:r>
      <w:r w:rsidR="00DC2EFF" w:rsidRPr="00785E42">
        <w:rPr>
          <w:rFonts w:eastAsiaTheme="minorHAnsi"/>
          <w:lang w:eastAsia="en-US"/>
        </w:rPr>
        <w:t>н в учебном плане.</w:t>
      </w:r>
    </w:p>
    <w:p w:rsidR="00DC2EFF" w:rsidRPr="00785E42" w:rsidRDefault="00DC2EFF" w:rsidP="00DC2EFF">
      <w:pPr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 </w:t>
      </w:r>
    </w:p>
    <w:p w:rsidR="00DC2EFF" w:rsidRPr="00785E42" w:rsidRDefault="002B47FF" w:rsidP="002F2167">
      <w:pPr>
        <w:spacing w:line="360" w:lineRule="auto"/>
        <w:jc w:val="both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                     </w:t>
      </w:r>
      <w:r w:rsidR="00DC2EFF" w:rsidRPr="00785E42">
        <w:rPr>
          <w:rFonts w:eastAsiaTheme="minorHAnsi"/>
          <w:lang w:eastAsia="en-US"/>
        </w:rPr>
        <w:t>1</w:t>
      </w:r>
      <w:r w:rsidR="00D06B05" w:rsidRPr="00785E42">
        <w:rPr>
          <w:rFonts w:eastAsiaTheme="minorHAnsi"/>
          <w:lang w:eastAsia="en-US"/>
        </w:rPr>
        <w:t>.</w:t>
      </w:r>
      <w:r w:rsidR="00DC2EFF" w:rsidRPr="00785E42">
        <w:rPr>
          <w:rFonts w:eastAsiaTheme="minorHAnsi"/>
          <w:lang w:eastAsia="en-US"/>
        </w:rPr>
        <w:t xml:space="preserve"> Организованная образовательная деятельность</w:t>
      </w:r>
    </w:p>
    <w:p w:rsidR="004A76C8" w:rsidRPr="00785E42" w:rsidRDefault="002B47FF" w:rsidP="002F2167">
      <w:pPr>
        <w:spacing w:line="360" w:lineRule="auto"/>
        <w:jc w:val="both"/>
        <w:rPr>
          <w:rFonts w:eastAsiaTheme="minorHAnsi"/>
          <w:sz w:val="28"/>
          <w:lang w:eastAsia="en-US"/>
        </w:rPr>
      </w:pPr>
      <w:r w:rsidRPr="00785E42">
        <w:rPr>
          <w:rFonts w:eastAsiaTheme="minorHAnsi"/>
          <w:lang w:eastAsia="en-US"/>
        </w:rPr>
        <w:t xml:space="preserve">      </w:t>
      </w:r>
      <w:r w:rsidR="00DC2EFF" w:rsidRPr="00785E42">
        <w:rPr>
          <w:rFonts w:eastAsiaTheme="minorHAnsi"/>
          <w:u w:val="single"/>
          <w:lang w:eastAsia="en-US"/>
        </w:rPr>
        <w:t>В</w:t>
      </w:r>
      <w:r w:rsidR="00414D40" w:rsidRPr="00785E42">
        <w:rPr>
          <w:rFonts w:eastAsiaTheme="minorHAnsi"/>
          <w:u w:val="single"/>
          <w:lang w:eastAsia="en-US"/>
        </w:rPr>
        <w:t>о вторых</w:t>
      </w:r>
      <w:r w:rsidR="00CB02ED" w:rsidRPr="00785E42">
        <w:rPr>
          <w:rFonts w:eastAsiaTheme="minorHAnsi"/>
          <w:u w:val="single"/>
          <w:lang w:eastAsia="en-US"/>
        </w:rPr>
        <w:t xml:space="preserve"> группах</w:t>
      </w:r>
      <w:r w:rsidR="00414D40" w:rsidRPr="00785E42">
        <w:rPr>
          <w:rFonts w:eastAsiaTheme="minorHAnsi"/>
          <w:u w:val="single"/>
          <w:lang w:eastAsia="en-US"/>
        </w:rPr>
        <w:t xml:space="preserve"> раннего возраста</w:t>
      </w:r>
      <w:r w:rsidR="00785E42">
        <w:rPr>
          <w:rFonts w:eastAsiaTheme="minorHAnsi"/>
          <w:u w:val="single"/>
          <w:lang w:eastAsia="en-US"/>
        </w:rPr>
        <w:t xml:space="preserve"> (2</w:t>
      </w:r>
      <w:r w:rsidR="00CB02ED" w:rsidRPr="00785E42">
        <w:rPr>
          <w:rFonts w:eastAsiaTheme="minorHAnsi"/>
          <w:u w:val="single"/>
          <w:lang w:eastAsia="en-US"/>
        </w:rPr>
        <w:t xml:space="preserve"> </w:t>
      </w:r>
      <w:r w:rsidR="00DC2EFF" w:rsidRPr="00785E42">
        <w:rPr>
          <w:rFonts w:eastAsiaTheme="minorHAnsi"/>
          <w:u w:val="single"/>
          <w:lang w:eastAsia="en-US"/>
        </w:rPr>
        <w:t>-3 года) у</w:t>
      </w:r>
      <w:r w:rsidR="00DC2EFF" w:rsidRPr="00785E42">
        <w:rPr>
          <w:rFonts w:eastAsiaTheme="minorHAnsi"/>
          <w:lang w:eastAsia="en-US"/>
        </w:rPr>
        <w:t xml:space="preserve">чебный план состоит из инвариантной (обязательной) части, </w:t>
      </w:r>
      <w:r w:rsidR="00414D40" w:rsidRPr="00785E42">
        <w:rPr>
          <w:rFonts w:eastAsiaTheme="minorHAnsi"/>
          <w:lang w:eastAsia="en-US"/>
        </w:rPr>
        <w:t xml:space="preserve">периодичность </w:t>
      </w:r>
      <w:r w:rsidR="00DC2EFF" w:rsidRPr="00785E42">
        <w:rPr>
          <w:rFonts w:eastAsiaTheme="minorHAnsi"/>
          <w:lang w:eastAsia="en-US"/>
        </w:rPr>
        <w:t xml:space="preserve">видов организованной образовательной деятельности в базовой части </w:t>
      </w:r>
      <w:r w:rsidR="00414D40" w:rsidRPr="00785E42">
        <w:rPr>
          <w:rFonts w:eastAsiaTheme="minorHAnsi"/>
          <w:lang w:eastAsia="en-US"/>
        </w:rPr>
        <w:t xml:space="preserve">- </w:t>
      </w:r>
      <w:r w:rsidR="004A76C8" w:rsidRPr="00785E42">
        <w:rPr>
          <w:rFonts w:eastAsiaTheme="minorHAnsi"/>
          <w:lang w:eastAsia="en-US"/>
        </w:rPr>
        <w:t>составляет 91</w:t>
      </w:r>
      <w:r w:rsidR="00DC2EFF" w:rsidRPr="00785E42">
        <w:rPr>
          <w:rFonts w:eastAsiaTheme="minorHAnsi"/>
          <w:lang w:eastAsia="en-US"/>
        </w:rPr>
        <w:t>%. Вариативная часть</w:t>
      </w:r>
      <w:r w:rsidR="00CB02ED" w:rsidRPr="00785E42">
        <w:rPr>
          <w:rFonts w:eastAsiaTheme="minorHAnsi"/>
          <w:lang w:eastAsia="en-US"/>
        </w:rPr>
        <w:t xml:space="preserve"> включает кружки:  </w:t>
      </w:r>
      <w:r w:rsidR="00CB02ED" w:rsidRPr="00785E42">
        <w:rPr>
          <w:szCs w:val="28"/>
        </w:rPr>
        <w:t>«</w:t>
      </w:r>
      <w:r w:rsidR="00785E42">
        <w:rPr>
          <w:szCs w:val="28"/>
        </w:rPr>
        <w:t>Наши пальчики играют</w:t>
      </w:r>
      <w:r w:rsidR="00CB02ED" w:rsidRPr="00785E42">
        <w:rPr>
          <w:szCs w:val="28"/>
        </w:rPr>
        <w:t>»</w:t>
      </w:r>
      <w:r w:rsidR="00DC2EFF" w:rsidRPr="00785E42">
        <w:rPr>
          <w:rFonts w:eastAsiaTheme="minorHAnsi"/>
          <w:lang w:eastAsia="en-US"/>
        </w:rPr>
        <w:t xml:space="preserve">, </w:t>
      </w:r>
      <w:r w:rsidR="00CB02ED" w:rsidRPr="00785E42">
        <w:t xml:space="preserve">«Говорящие пальчики» </w:t>
      </w:r>
      <w:r w:rsidR="00DC2EFF" w:rsidRPr="00785E42">
        <w:rPr>
          <w:rFonts w:eastAsiaTheme="minorHAnsi"/>
          <w:lang w:eastAsia="en-US"/>
        </w:rPr>
        <w:t>и «</w:t>
      </w:r>
      <w:r w:rsidRPr="00785E42">
        <w:rPr>
          <w:rFonts w:eastAsiaTheme="minorHAnsi"/>
          <w:lang w:eastAsia="en-US"/>
        </w:rPr>
        <w:t xml:space="preserve">Ладушки» </w:t>
      </w:r>
      <w:r w:rsidR="00DC2EFF" w:rsidRPr="00785E42">
        <w:rPr>
          <w:rFonts w:eastAsiaTheme="minorHAnsi"/>
          <w:lang w:eastAsia="en-US"/>
        </w:rPr>
        <w:t xml:space="preserve">-1 раз в </w:t>
      </w:r>
      <w:r w:rsidR="00807FC5" w:rsidRPr="00785E42">
        <w:rPr>
          <w:rFonts w:eastAsiaTheme="minorHAnsi"/>
          <w:lang w:eastAsia="en-US"/>
        </w:rPr>
        <w:t xml:space="preserve"> неделю</w:t>
      </w:r>
      <w:r w:rsidR="00DC2EFF" w:rsidRPr="00785E42">
        <w:rPr>
          <w:rFonts w:eastAsiaTheme="minorHAnsi"/>
          <w:lang w:eastAsia="en-US"/>
        </w:rPr>
        <w:t xml:space="preserve">, что </w:t>
      </w:r>
      <w:r w:rsidR="004A76C8" w:rsidRPr="00785E42">
        <w:rPr>
          <w:rFonts w:eastAsiaTheme="minorHAnsi"/>
          <w:lang w:eastAsia="en-US"/>
        </w:rPr>
        <w:t>составляет 9</w:t>
      </w:r>
      <w:r w:rsidR="00DC2EFF" w:rsidRPr="00785E42">
        <w:rPr>
          <w:rFonts w:eastAsiaTheme="minorHAnsi"/>
          <w:lang w:eastAsia="en-US"/>
        </w:rPr>
        <w:t>%.</w:t>
      </w:r>
    </w:p>
    <w:p w:rsidR="00DC2EFF" w:rsidRPr="00785E42" w:rsidRDefault="00C03160" w:rsidP="002F2167">
      <w:pPr>
        <w:spacing w:line="360" w:lineRule="auto"/>
        <w:jc w:val="both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     </w:t>
      </w:r>
      <w:proofErr w:type="gramStart"/>
      <w:r w:rsidR="00785E42">
        <w:rPr>
          <w:rFonts w:eastAsiaTheme="minorHAnsi"/>
          <w:lang w:eastAsia="en-US"/>
        </w:rPr>
        <w:t xml:space="preserve">В </w:t>
      </w:r>
      <w:r w:rsidR="00DC2EFF" w:rsidRPr="00785E42">
        <w:rPr>
          <w:rFonts w:eastAsiaTheme="minorHAnsi"/>
          <w:u w:val="single"/>
          <w:lang w:eastAsia="en-US"/>
        </w:rPr>
        <w:t>младших группах (3-4 года) у</w:t>
      </w:r>
      <w:r w:rsidR="00DC2EFF" w:rsidRPr="00785E42">
        <w:rPr>
          <w:rFonts w:eastAsiaTheme="minorHAnsi"/>
          <w:lang w:eastAsia="en-US"/>
        </w:rPr>
        <w:t xml:space="preserve">чебный план состоит из инвариантной (обязательной) части, </w:t>
      </w:r>
      <w:r w:rsidR="004A76C8" w:rsidRPr="00785E42">
        <w:rPr>
          <w:rFonts w:eastAsiaTheme="minorHAnsi"/>
          <w:lang w:eastAsia="en-US"/>
        </w:rPr>
        <w:t xml:space="preserve">периодичность </w:t>
      </w:r>
      <w:r w:rsidR="00DC2EFF" w:rsidRPr="00785E42">
        <w:rPr>
          <w:rFonts w:eastAsiaTheme="minorHAnsi"/>
          <w:lang w:eastAsia="en-US"/>
        </w:rPr>
        <w:t>видов организованной образовательной деятельности в базовой части -</w:t>
      </w:r>
      <w:r w:rsidR="004A76C8" w:rsidRPr="00785E42">
        <w:rPr>
          <w:rFonts w:eastAsiaTheme="minorHAnsi"/>
          <w:lang w:eastAsia="en-US"/>
        </w:rPr>
        <w:t xml:space="preserve"> составляет 83</w:t>
      </w:r>
      <w:r w:rsidR="00DC2EFF" w:rsidRPr="00785E42">
        <w:rPr>
          <w:rFonts w:eastAsiaTheme="minorHAnsi"/>
          <w:lang w:eastAsia="en-US"/>
        </w:rPr>
        <w:t>%. Вариативная часть включает кружки «Крепыш», «</w:t>
      </w:r>
      <w:r w:rsidR="00785E42">
        <w:rPr>
          <w:rFonts w:eastAsiaTheme="minorHAnsi"/>
          <w:lang w:eastAsia="en-US"/>
        </w:rPr>
        <w:t>Пластилиновая мозаика</w:t>
      </w:r>
      <w:r w:rsidR="00DC2EFF" w:rsidRPr="00785E42">
        <w:rPr>
          <w:rFonts w:eastAsiaTheme="minorHAnsi"/>
          <w:lang w:eastAsia="en-US"/>
        </w:rPr>
        <w:t>»</w:t>
      </w:r>
      <w:r w:rsidR="00807FC5" w:rsidRPr="00785E42">
        <w:rPr>
          <w:rFonts w:eastAsiaTheme="minorHAnsi"/>
          <w:lang w:eastAsia="en-US"/>
        </w:rPr>
        <w:t>, «Затейники»</w:t>
      </w:r>
      <w:r w:rsidR="00DC2EFF" w:rsidRPr="00785E42">
        <w:rPr>
          <w:rFonts w:eastAsiaTheme="minorHAnsi"/>
          <w:lang w:eastAsia="en-US"/>
        </w:rPr>
        <w:t xml:space="preserve"> </w:t>
      </w:r>
      <w:r w:rsidR="004A76C8" w:rsidRPr="00785E42">
        <w:rPr>
          <w:rFonts w:eastAsiaTheme="minorHAnsi"/>
          <w:lang w:eastAsia="en-US"/>
        </w:rPr>
        <w:t xml:space="preserve">- 1 раз в  неделю и согласно </w:t>
      </w:r>
      <w:r w:rsidR="00107E05" w:rsidRPr="00785E42">
        <w:rPr>
          <w:rFonts w:eastAsiaTheme="minorHAnsi"/>
          <w:lang w:eastAsia="en-US"/>
        </w:rPr>
        <w:t xml:space="preserve"> </w:t>
      </w:r>
      <w:r w:rsidR="004A76C8" w:rsidRPr="00785E42">
        <w:rPr>
          <w:rFonts w:eastAsiaTheme="minorHAnsi"/>
          <w:lang w:eastAsia="en-US"/>
        </w:rPr>
        <w:t xml:space="preserve">приказа </w:t>
      </w:r>
      <w:r w:rsidR="00107E05" w:rsidRPr="00785E42">
        <w:rPr>
          <w:rFonts w:eastAsiaTheme="minorHAnsi"/>
          <w:lang w:eastAsia="en-US"/>
        </w:rPr>
        <w:t xml:space="preserve"> Министерства образования и науки Республики Тыва № 610-д от 29 апреля 2019года </w:t>
      </w:r>
      <w:r w:rsidR="004A76C8" w:rsidRPr="00785E42">
        <w:rPr>
          <w:rFonts w:eastAsiaTheme="minorHAnsi"/>
          <w:lang w:eastAsia="en-US"/>
        </w:rPr>
        <w:t>о внедрении в ДОУ примерной образовательной программы по развитию  родной (тувинской) речи</w:t>
      </w:r>
      <w:proofErr w:type="gramEnd"/>
      <w:r w:rsidR="004A76C8" w:rsidRPr="00785E42">
        <w:rPr>
          <w:rFonts w:eastAsiaTheme="minorHAnsi"/>
          <w:lang w:eastAsia="en-US"/>
        </w:rPr>
        <w:t xml:space="preserve"> в дошкольных образовательных учреждениях Республики Тыва «</w:t>
      </w:r>
      <w:proofErr w:type="spellStart"/>
      <w:r w:rsidR="004A76C8" w:rsidRPr="00785E42">
        <w:rPr>
          <w:rFonts w:eastAsiaTheme="minorHAnsi"/>
          <w:lang w:eastAsia="en-US"/>
        </w:rPr>
        <w:t>Торээн</w:t>
      </w:r>
      <w:proofErr w:type="spellEnd"/>
      <w:r w:rsidR="004A76C8" w:rsidRPr="00785E42">
        <w:rPr>
          <w:rFonts w:eastAsiaTheme="minorHAnsi"/>
          <w:lang w:eastAsia="en-US"/>
        </w:rPr>
        <w:t xml:space="preserve"> </w:t>
      </w:r>
      <w:proofErr w:type="spellStart"/>
      <w:r w:rsidR="004A76C8" w:rsidRPr="00785E42">
        <w:rPr>
          <w:rFonts w:eastAsiaTheme="minorHAnsi"/>
          <w:lang w:eastAsia="en-US"/>
        </w:rPr>
        <w:t>Тывам</w:t>
      </w:r>
      <w:proofErr w:type="spellEnd"/>
      <w:r w:rsidR="004A76C8" w:rsidRPr="00785E42">
        <w:rPr>
          <w:rFonts w:eastAsiaTheme="minorHAnsi"/>
          <w:lang w:eastAsia="en-US"/>
        </w:rPr>
        <w:t>/ Моя родная Тыва» в вариативную часть включено 1 занятие по обучению родному (тувинскому) языку. Вариативная часть составляет – 17%.</w:t>
      </w:r>
    </w:p>
    <w:p w:rsidR="007348D5" w:rsidRPr="00785E42" w:rsidRDefault="00C03160" w:rsidP="002F2167">
      <w:pPr>
        <w:spacing w:line="360" w:lineRule="auto"/>
        <w:jc w:val="both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lastRenderedPageBreak/>
        <w:t xml:space="preserve">      </w:t>
      </w:r>
      <w:proofErr w:type="gramStart"/>
      <w:r w:rsidR="00DC2EFF" w:rsidRPr="00785E42">
        <w:rPr>
          <w:rFonts w:eastAsiaTheme="minorHAnsi"/>
          <w:lang w:eastAsia="en-US"/>
        </w:rPr>
        <w:t>В средних</w:t>
      </w:r>
      <w:r w:rsidR="00DC2EFF" w:rsidRPr="00785E42">
        <w:rPr>
          <w:rFonts w:eastAsiaTheme="minorHAnsi"/>
          <w:u w:val="single"/>
          <w:lang w:eastAsia="en-US"/>
        </w:rPr>
        <w:t xml:space="preserve"> группах  (4-5 лет) у</w:t>
      </w:r>
      <w:r w:rsidR="00DC2EFF" w:rsidRPr="00785E42">
        <w:rPr>
          <w:rFonts w:eastAsiaTheme="minorHAnsi"/>
          <w:lang w:eastAsia="en-US"/>
        </w:rPr>
        <w:t xml:space="preserve">чебный план состоит из инвариантной (обязательной) части, </w:t>
      </w:r>
      <w:r w:rsidR="007348D5" w:rsidRPr="00785E42">
        <w:rPr>
          <w:rFonts w:eastAsiaTheme="minorHAnsi"/>
          <w:lang w:eastAsia="en-US"/>
        </w:rPr>
        <w:t xml:space="preserve">периодичность </w:t>
      </w:r>
      <w:r w:rsidR="00DC2EFF" w:rsidRPr="00785E42">
        <w:rPr>
          <w:rFonts w:eastAsiaTheme="minorHAnsi"/>
          <w:lang w:eastAsia="en-US"/>
        </w:rPr>
        <w:t>видов организованной образовательной деятел</w:t>
      </w:r>
      <w:r w:rsidR="007348D5" w:rsidRPr="00785E42">
        <w:rPr>
          <w:rFonts w:eastAsiaTheme="minorHAnsi"/>
          <w:lang w:eastAsia="en-US"/>
        </w:rPr>
        <w:t>ьности в базовой части - составляет 83</w:t>
      </w:r>
      <w:r w:rsidR="00DC2EFF" w:rsidRPr="00785E42">
        <w:rPr>
          <w:rFonts w:eastAsiaTheme="minorHAnsi"/>
          <w:lang w:eastAsia="en-US"/>
        </w:rPr>
        <w:t>%. Вариативная часть включает кружки «</w:t>
      </w:r>
      <w:r w:rsidR="00820FDF">
        <w:rPr>
          <w:rFonts w:eastAsiaTheme="minorHAnsi"/>
          <w:lang w:eastAsia="en-US"/>
        </w:rPr>
        <w:t>Капелька</w:t>
      </w:r>
      <w:r w:rsidR="00DC2EFF" w:rsidRPr="00785E42">
        <w:rPr>
          <w:rFonts w:eastAsiaTheme="minorHAnsi"/>
          <w:lang w:eastAsia="en-US"/>
        </w:rPr>
        <w:t>»,</w:t>
      </w:r>
      <w:r w:rsidR="00DC2EFF" w:rsidRPr="00785E42">
        <w:rPr>
          <w:sz w:val="22"/>
        </w:rPr>
        <w:t xml:space="preserve"> </w:t>
      </w:r>
      <w:r w:rsidR="00820FDF">
        <w:rPr>
          <w:sz w:val="22"/>
        </w:rPr>
        <w:t xml:space="preserve"> «Азбука дорожной безопасности», </w:t>
      </w:r>
      <w:r w:rsidR="00DC2EFF" w:rsidRPr="00785E42">
        <w:t>«</w:t>
      </w:r>
      <w:r w:rsidR="00820FDF">
        <w:t>В гостях у сказки</w:t>
      </w:r>
      <w:r w:rsidR="00DC2EFF" w:rsidRPr="00785E42">
        <w:t>»</w:t>
      </w:r>
      <w:r w:rsidR="00DC2EFF" w:rsidRPr="00785E42">
        <w:rPr>
          <w:rFonts w:eastAsiaTheme="minorHAnsi"/>
          <w:sz w:val="32"/>
          <w:lang w:eastAsia="en-US"/>
        </w:rPr>
        <w:t xml:space="preserve"> </w:t>
      </w:r>
      <w:r w:rsidR="00DC2EFF" w:rsidRPr="00785E42">
        <w:rPr>
          <w:rFonts w:eastAsiaTheme="minorHAnsi"/>
          <w:lang w:eastAsia="en-US"/>
        </w:rPr>
        <w:t>- 1 раз в неделю</w:t>
      </w:r>
      <w:r w:rsidR="007348D5" w:rsidRPr="00785E42">
        <w:rPr>
          <w:rFonts w:eastAsiaTheme="minorHAnsi"/>
          <w:lang w:eastAsia="en-US"/>
        </w:rPr>
        <w:t xml:space="preserve"> и согласно приказа </w:t>
      </w:r>
      <w:r w:rsidR="00107E05" w:rsidRPr="00785E42">
        <w:rPr>
          <w:rFonts w:eastAsiaTheme="minorHAnsi"/>
          <w:lang w:eastAsia="en-US"/>
        </w:rPr>
        <w:t>Министерства образования и науки Республики Тыва № 610-д от 29 апреля 2019года</w:t>
      </w:r>
      <w:r w:rsidR="007348D5" w:rsidRPr="00785E42">
        <w:rPr>
          <w:rFonts w:eastAsiaTheme="minorHAnsi"/>
          <w:lang w:eastAsia="en-US"/>
        </w:rPr>
        <w:t xml:space="preserve"> о внедрении в ДОУ примерной образовательной программы по</w:t>
      </w:r>
      <w:proofErr w:type="gramEnd"/>
      <w:r w:rsidR="007348D5" w:rsidRPr="00785E42">
        <w:rPr>
          <w:rFonts w:eastAsiaTheme="minorHAnsi"/>
          <w:lang w:eastAsia="en-US"/>
        </w:rPr>
        <w:t xml:space="preserve"> развитию  родной (тувинской) речи в дошкольных образовательных учреждениях Республики Тыва «</w:t>
      </w:r>
      <w:proofErr w:type="spellStart"/>
      <w:r w:rsidR="007348D5" w:rsidRPr="00785E42">
        <w:rPr>
          <w:rFonts w:eastAsiaTheme="minorHAnsi"/>
          <w:lang w:eastAsia="en-US"/>
        </w:rPr>
        <w:t>Торээн</w:t>
      </w:r>
      <w:proofErr w:type="spellEnd"/>
      <w:r w:rsidR="007348D5" w:rsidRPr="00785E42">
        <w:rPr>
          <w:rFonts w:eastAsiaTheme="minorHAnsi"/>
          <w:lang w:eastAsia="en-US"/>
        </w:rPr>
        <w:t xml:space="preserve"> </w:t>
      </w:r>
      <w:proofErr w:type="spellStart"/>
      <w:r w:rsidR="007348D5" w:rsidRPr="00785E42">
        <w:rPr>
          <w:rFonts w:eastAsiaTheme="minorHAnsi"/>
          <w:lang w:eastAsia="en-US"/>
        </w:rPr>
        <w:t>Тывам</w:t>
      </w:r>
      <w:proofErr w:type="spellEnd"/>
      <w:r w:rsidR="007348D5" w:rsidRPr="00785E42">
        <w:rPr>
          <w:rFonts w:eastAsiaTheme="minorHAnsi"/>
          <w:lang w:eastAsia="en-US"/>
        </w:rPr>
        <w:t>/ Моя родная Тыва» в вариативную часть включено 1 занятие по обучению родному (тувинскому) языку. Вариативная часть составляет – 17%.</w:t>
      </w:r>
    </w:p>
    <w:p w:rsidR="007348D5" w:rsidRPr="00785E42" w:rsidRDefault="007348D5" w:rsidP="002F2167">
      <w:pPr>
        <w:spacing w:line="360" w:lineRule="auto"/>
        <w:jc w:val="both"/>
        <w:rPr>
          <w:rFonts w:eastAsiaTheme="minorHAnsi"/>
          <w:lang w:eastAsia="en-US"/>
        </w:rPr>
      </w:pPr>
    </w:p>
    <w:p w:rsidR="00DC2EFF" w:rsidRPr="00785E42" w:rsidRDefault="00C03160" w:rsidP="002F2167">
      <w:pPr>
        <w:spacing w:line="360" w:lineRule="auto"/>
        <w:jc w:val="both"/>
        <w:rPr>
          <w:rFonts w:eastAsiaTheme="minorHAnsi"/>
          <w:u w:val="single"/>
          <w:lang w:eastAsia="en-US"/>
        </w:rPr>
      </w:pPr>
      <w:r w:rsidRPr="00785E42">
        <w:rPr>
          <w:rFonts w:eastAsiaTheme="minorHAnsi"/>
          <w:lang w:eastAsia="en-US"/>
        </w:rPr>
        <w:t xml:space="preserve">         </w:t>
      </w:r>
      <w:r w:rsidR="00DC2EFF" w:rsidRPr="00785E42">
        <w:rPr>
          <w:rFonts w:eastAsiaTheme="minorHAnsi"/>
          <w:lang w:eastAsia="en-US"/>
        </w:rPr>
        <w:t xml:space="preserve">В </w:t>
      </w:r>
      <w:r w:rsidR="00820FDF">
        <w:rPr>
          <w:rFonts w:eastAsiaTheme="minorHAnsi"/>
          <w:u w:val="single"/>
          <w:lang w:eastAsia="en-US"/>
        </w:rPr>
        <w:t>старших группах</w:t>
      </w:r>
      <w:r w:rsidR="00DC2EFF" w:rsidRPr="00785E42">
        <w:rPr>
          <w:rFonts w:eastAsiaTheme="minorHAnsi"/>
          <w:u w:val="single"/>
          <w:lang w:eastAsia="en-US"/>
        </w:rPr>
        <w:t xml:space="preserve"> (5-6 лет)</w:t>
      </w:r>
      <w:r w:rsidR="00DC2EFF" w:rsidRPr="00785E42">
        <w:rPr>
          <w:rFonts w:eastAsiaTheme="minorHAnsi"/>
          <w:lang w:eastAsia="en-US"/>
        </w:rPr>
        <w:t xml:space="preserve"> инвариантная (об</w:t>
      </w:r>
      <w:r w:rsidR="000151AB" w:rsidRPr="00785E42">
        <w:rPr>
          <w:rFonts w:eastAsiaTheme="minorHAnsi"/>
          <w:lang w:eastAsia="en-US"/>
        </w:rPr>
        <w:t>язательная) часть составляет 67%</w:t>
      </w:r>
      <w:r w:rsidR="00DC2EFF" w:rsidRPr="00785E42">
        <w:rPr>
          <w:rFonts w:eastAsiaTheme="minorHAnsi"/>
          <w:lang w:eastAsia="en-US"/>
        </w:rPr>
        <w:t>. Занятие по разделу «Ознакомление с окружающим» в старшей группе заменено согласно национально-регионального компонента</w:t>
      </w:r>
      <w:r w:rsidR="0054470C" w:rsidRPr="00785E42">
        <w:rPr>
          <w:rFonts w:eastAsiaTheme="minorHAnsi"/>
          <w:lang w:eastAsia="en-US"/>
        </w:rPr>
        <w:t xml:space="preserve"> Р.Т. занятием «Окружающий мир/</w:t>
      </w:r>
      <w:proofErr w:type="spellStart"/>
      <w:r w:rsidR="00DC2EFF" w:rsidRPr="00785E42">
        <w:rPr>
          <w:rFonts w:eastAsiaTheme="minorHAnsi"/>
          <w:lang w:eastAsia="en-US"/>
        </w:rPr>
        <w:t>Хурээлел</w:t>
      </w:r>
      <w:proofErr w:type="spellEnd"/>
      <w:r w:rsidR="00DC2EFF" w:rsidRPr="00785E42">
        <w:rPr>
          <w:rFonts w:eastAsiaTheme="minorHAnsi"/>
          <w:lang w:eastAsia="en-US"/>
        </w:rPr>
        <w:t>» и про</w:t>
      </w:r>
      <w:r w:rsidR="00C61230" w:rsidRPr="00785E42">
        <w:rPr>
          <w:rFonts w:eastAsiaTheme="minorHAnsi"/>
          <w:lang w:eastAsia="en-US"/>
        </w:rPr>
        <w:t>водится 1 раз в неделю, включено</w:t>
      </w:r>
      <w:r w:rsidR="00DC2EFF" w:rsidRPr="00785E42">
        <w:rPr>
          <w:rFonts w:eastAsiaTheme="minorHAnsi"/>
          <w:lang w:eastAsia="en-US"/>
        </w:rPr>
        <w:t xml:space="preserve"> в вариативную часть. Обучение детей русскому языку </w:t>
      </w:r>
      <w:r w:rsidR="00C61230" w:rsidRPr="00785E42">
        <w:rPr>
          <w:rFonts w:eastAsiaTheme="minorHAnsi"/>
          <w:lang w:eastAsia="en-US"/>
        </w:rPr>
        <w:t>и занятия по родному языку проводя</w:t>
      </w:r>
      <w:r w:rsidR="00DC2EFF" w:rsidRPr="00785E42">
        <w:rPr>
          <w:rFonts w:eastAsiaTheme="minorHAnsi"/>
          <w:lang w:eastAsia="en-US"/>
        </w:rPr>
        <w:t xml:space="preserve">тся </w:t>
      </w:r>
      <w:r w:rsidR="00C61230" w:rsidRPr="00785E42">
        <w:rPr>
          <w:rFonts w:eastAsiaTheme="minorHAnsi"/>
          <w:lang w:eastAsia="en-US"/>
        </w:rPr>
        <w:t>в старшей группе по 1 занятию</w:t>
      </w:r>
      <w:r w:rsidR="002B47FF" w:rsidRPr="00785E42">
        <w:rPr>
          <w:rFonts w:eastAsiaTheme="minorHAnsi"/>
          <w:lang w:eastAsia="en-US"/>
        </w:rPr>
        <w:t xml:space="preserve"> в неделю, </w:t>
      </w:r>
      <w:r w:rsidR="00DC2EFF" w:rsidRPr="00785E42">
        <w:rPr>
          <w:rFonts w:eastAsiaTheme="minorHAnsi"/>
          <w:lang w:eastAsia="en-US"/>
        </w:rPr>
        <w:t>данные виды организованной образовательной деятельности включены в вариативную часть.</w:t>
      </w:r>
      <w:r w:rsidR="00107E05" w:rsidRPr="00785E42">
        <w:rPr>
          <w:rFonts w:eastAsiaTheme="minorHAnsi"/>
          <w:lang w:eastAsia="en-US"/>
        </w:rPr>
        <w:t xml:space="preserve"> Согласно приказа Министерства образования и науки Республики Тыва № 610-д от 29 апреля 2019года  о внедрении в ДОУ примерной образовательной программы по развитию  родной (тувинской) речи в дошкольных образовательных учреждениях Республики Тыва «</w:t>
      </w:r>
      <w:proofErr w:type="spellStart"/>
      <w:r w:rsidR="00107E05" w:rsidRPr="00785E42">
        <w:rPr>
          <w:rFonts w:eastAsiaTheme="minorHAnsi"/>
          <w:lang w:eastAsia="en-US"/>
        </w:rPr>
        <w:t>Торээн</w:t>
      </w:r>
      <w:proofErr w:type="spellEnd"/>
      <w:r w:rsidR="00107E05" w:rsidRPr="00785E42">
        <w:rPr>
          <w:rFonts w:eastAsiaTheme="minorHAnsi"/>
          <w:lang w:eastAsia="en-US"/>
        </w:rPr>
        <w:t xml:space="preserve"> </w:t>
      </w:r>
      <w:proofErr w:type="spellStart"/>
      <w:r w:rsidR="00107E05" w:rsidRPr="00785E42">
        <w:rPr>
          <w:rFonts w:eastAsiaTheme="minorHAnsi"/>
          <w:lang w:eastAsia="en-US"/>
        </w:rPr>
        <w:t>Тывам</w:t>
      </w:r>
      <w:proofErr w:type="spellEnd"/>
      <w:r w:rsidR="00107E05" w:rsidRPr="00785E42">
        <w:rPr>
          <w:rFonts w:eastAsiaTheme="minorHAnsi"/>
          <w:lang w:eastAsia="en-US"/>
        </w:rPr>
        <w:t>/ Моя родная Тыва» в вариативную часть включено 1 занятие по обучению родному (тувинскому) языку.</w:t>
      </w:r>
      <w:r w:rsidR="00FA02AD" w:rsidRPr="00785E42">
        <w:rPr>
          <w:rFonts w:eastAsiaTheme="minorHAnsi"/>
          <w:lang w:eastAsia="en-US"/>
        </w:rPr>
        <w:t xml:space="preserve"> </w:t>
      </w:r>
      <w:r w:rsidR="00DC2EFF" w:rsidRPr="00785E42">
        <w:rPr>
          <w:rFonts w:eastAsiaTheme="minorHAnsi"/>
          <w:lang w:eastAsia="en-US"/>
        </w:rPr>
        <w:t xml:space="preserve">В соответствии с требованиями СанПиН в старшей группе время, отведённое на организованную образовательную деятельность, позволяет организовать проведение ещё 1 занятия в  недели по выбору (кружковые, факультативные). Поэтому вариативная (модульная) часть учебного плана для детей этой возрастной группы включает кружок </w:t>
      </w:r>
      <w:r w:rsidR="00C61230" w:rsidRPr="00785E42">
        <w:t>«</w:t>
      </w:r>
      <w:r w:rsidR="00820FDF">
        <w:t>В гостях у сказки. Жили-были…</w:t>
      </w:r>
      <w:r w:rsidR="00DC2EFF" w:rsidRPr="00785E42">
        <w:t>»</w:t>
      </w:r>
      <w:r w:rsidR="00820FDF">
        <w:t>, «Звёздочки</w:t>
      </w:r>
      <w:r w:rsidR="00C61230" w:rsidRPr="00785E42">
        <w:t>»</w:t>
      </w:r>
      <w:r w:rsidR="00820FDF">
        <w:t>, «Мелкая моторика», «Мир вокруг нас»</w:t>
      </w:r>
      <w:r w:rsidR="00107E05" w:rsidRPr="00785E42">
        <w:t xml:space="preserve"> (</w:t>
      </w:r>
      <w:r w:rsidR="00820FDF">
        <w:t xml:space="preserve">исследовательская </w:t>
      </w:r>
      <w:r w:rsidR="00107E05" w:rsidRPr="00785E42">
        <w:t>деятельность)</w:t>
      </w:r>
      <w:r w:rsidR="00820FDF">
        <w:t xml:space="preserve"> </w:t>
      </w:r>
      <w:r w:rsidR="00AB359E" w:rsidRPr="00785E42">
        <w:rPr>
          <w:rFonts w:eastAsiaTheme="minorHAnsi"/>
          <w:lang w:eastAsia="en-US"/>
        </w:rPr>
        <w:t>- 1 раз в  неделю.</w:t>
      </w:r>
      <w:r w:rsidR="002F2167" w:rsidRPr="00785E42">
        <w:rPr>
          <w:rFonts w:eastAsiaTheme="minorHAnsi"/>
          <w:lang w:eastAsia="en-US"/>
        </w:rPr>
        <w:t xml:space="preserve"> </w:t>
      </w:r>
      <w:r w:rsidR="00FA02AD" w:rsidRPr="00785E42">
        <w:rPr>
          <w:rFonts w:eastAsiaTheme="minorHAnsi"/>
          <w:lang w:eastAsia="en-US"/>
        </w:rPr>
        <w:t>Вариативная часть в старшей группе 33% от общего нормативного времени.</w:t>
      </w:r>
    </w:p>
    <w:p w:rsidR="00AB359E" w:rsidRPr="00785E42" w:rsidRDefault="00175D82" w:rsidP="00175D82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u w:val="single"/>
          <w:lang w:eastAsia="en-US"/>
        </w:rPr>
        <w:t xml:space="preserve"> </w:t>
      </w:r>
      <w:r w:rsidR="00DC2EFF" w:rsidRPr="00785E42">
        <w:rPr>
          <w:rFonts w:eastAsiaTheme="minorHAnsi"/>
          <w:u w:val="single"/>
          <w:lang w:eastAsia="en-US"/>
        </w:rPr>
        <w:t>В подготовительных группах (6-7 лет)</w:t>
      </w:r>
      <w:r w:rsidR="00DC2EFF" w:rsidRPr="00785E42">
        <w:rPr>
          <w:rFonts w:eastAsiaTheme="minorHAnsi"/>
          <w:lang w:eastAsia="en-US"/>
        </w:rPr>
        <w:t xml:space="preserve"> инвариантная (обязательн</w:t>
      </w:r>
      <w:r w:rsidR="00FA02AD" w:rsidRPr="00785E42">
        <w:rPr>
          <w:rFonts w:eastAsiaTheme="minorHAnsi"/>
          <w:lang w:eastAsia="en-US"/>
        </w:rPr>
        <w:t>ая) часть составляет - 72%</w:t>
      </w:r>
      <w:r w:rsidR="00DC2EFF" w:rsidRPr="00785E42">
        <w:rPr>
          <w:rFonts w:eastAsiaTheme="minorHAnsi"/>
          <w:lang w:eastAsia="en-US"/>
        </w:rPr>
        <w:t xml:space="preserve">, </w:t>
      </w:r>
      <w:r w:rsidR="00FA02AD" w:rsidRPr="00785E42">
        <w:rPr>
          <w:rFonts w:eastAsiaTheme="minorHAnsi"/>
          <w:lang w:eastAsia="en-US"/>
        </w:rPr>
        <w:t xml:space="preserve">периодичность </w:t>
      </w:r>
      <w:r w:rsidR="00DC2EFF" w:rsidRPr="00785E42">
        <w:rPr>
          <w:rFonts w:eastAsiaTheme="minorHAnsi"/>
          <w:lang w:eastAsia="en-US"/>
        </w:rPr>
        <w:t>видов организованной образовательной</w:t>
      </w:r>
      <w:r w:rsidR="00C61230" w:rsidRPr="00785E42">
        <w:rPr>
          <w:rFonts w:eastAsiaTheme="minorHAnsi"/>
          <w:lang w:eastAsia="en-US"/>
        </w:rPr>
        <w:t xml:space="preserve"> деятельност</w:t>
      </w:r>
      <w:r w:rsidR="00FA02AD" w:rsidRPr="00785E42">
        <w:rPr>
          <w:rFonts w:eastAsiaTheme="minorHAnsi"/>
          <w:lang w:eastAsia="en-US"/>
        </w:rPr>
        <w:t xml:space="preserve">и в базовой части </w:t>
      </w:r>
      <w:r w:rsidR="00C61230" w:rsidRPr="00785E42">
        <w:rPr>
          <w:rFonts w:eastAsiaTheme="minorHAnsi"/>
          <w:lang w:eastAsia="en-US"/>
        </w:rPr>
        <w:t>13</w:t>
      </w:r>
      <w:r w:rsidR="00DC2EFF" w:rsidRPr="00785E42">
        <w:rPr>
          <w:rFonts w:eastAsiaTheme="minorHAnsi"/>
          <w:lang w:eastAsia="en-US"/>
        </w:rPr>
        <w:t>. Занятие по разделу «Ознакомление с окружающим»» в подготовительной группе заменено согласно национально-регионального компонента</w:t>
      </w:r>
      <w:r w:rsidR="0054470C" w:rsidRPr="00785E42">
        <w:rPr>
          <w:rFonts w:eastAsiaTheme="minorHAnsi"/>
          <w:lang w:eastAsia="en-US"/>
        </w:rPr>
        <w:t xml:space="preserve"> Р.Т. занятием «Окружающий мир/ </w:t>
      </w:r>
      <w:proofErr w:type="spellStart"/>
      <w:r w:rsidR="00DC2EFF" w:rsidRPr="00785E42">
        <w:rPr>
          <w:rFonts w:eastAsiaTheme="minorHAnsi"/>
          <w:lang w:eastAsia="en-US"/>
        </w:rPr>
        <w:t>Хурээлел</w:t>
      </w:r>
      <w:proofErr w:type="spellEnd"/>
      <w:r w:rsidR="00DC2EFF" w:rsidRPr="00785E42">
        <w:rPr>
          <w:rFonts w:eastAsiaTheme="minorHAnsi"/>
          <w:lang w:eastAsia="en-US"/>
        </w:rPr>
        <w:t xml:space="preserve">» и проводится 1 раз в неделю. Обучение детей русскому языку проводится на занятиях в подготовительной группе по 2 занятия в </w:t>
      </w:r>
      <w:proofErr w:type="gramStart"/>
      <w:r w:rsidR="00DC2EFF" w:rsidRPr="00785E42">
        <w:rPr>
          <w:rFonts w:eastAsiaTheme="minorHAnsi"/>
          <w:lang w:eastAsia="en-US"/>
        </w:rPr>
        <w:t>неделю</w:t>
      </w:r>
      <w:proofErr w:type="gramEnd"/>
      <w:r w:rsidR="00DC2EFF" w:rsidRPr="00785E42">
        <w:rPr>
          <w:rFonts w:eastAsiaTheme="minorHAnsi"/>
          <w:lang w:eastAsia="en-US"/>
        </w:rPr>
        <w:t xml:space="preserve"> и</w:t>
      </w:r>
      <w:r w:rsidR="00C61230" w:rsidRPr="00785E42">
        <w:rPr>
          <w:rFonts w:eastAsiaTheme="minorHAnsi"/>
          <w:lang w:eastAsia="en-US"/>
        </w:rPr>
        <w:t xml:space="preserve"> </w:t>
      </w:r>
      <w:r w:rsidR="00AB359E" w:rsidRPr="00785E42">
        <w:rPr>
          <w:rFonts w:eastAsiaTheme="minorHAnsi"/>
          <w:lang w:eastAsia="en-US"/>
        </w:rPr>
        <w:t>д</w:t>
      </w:r>
      <w:r w:rsidR="00DC2EFF" w:rsidRPr="00785E42">
        <w:rPr>
          <w:rFonts w:eastAsiaTheme="minorHAnsi"/>
          <w:lang w:eastAsia="en-US"/>
        </w:rPr>
        <w:t xml:space="preserve">анные виды организованной образовательной деятельности включены в вариативную часть. </w:t>
      </w:r>
    </w:p>
    <w:p w:rsidR="00DC2EFF" w:rsidRPr="00820FDF" w:rsidRDefault="00AB359E" w:rsidP="00820FDF">
      <w:pPr>
        <w:spacing w:line="360" w:lineRule="auto"/>
        <w:jc w:val="both"/>
        <w:rPr>
          <w:rFonts w:eastAsiaTheme="minorHAnsi"/>
          <w:lang w:eastAsia="en-US"/>
        </w:rPr>
      </w:pPr>
      <w:proofErr w:type="gramStart"/>
      <w:r w:rsidRPr="00785E42">
        <w:rPr>
          <w:rFonts w:eastAsiaTheme="minorHAnsi"/>
          <w:lang w:eastAsia="en-US"/>
        </w:rPr>
        <w:t>Согласно приказа</w:t>
      </w:r>
      <w:proofErr w:type="gramEnd"/>
      <w:r w:rsidRPr="00785E42">
        <w:rPr>
          <w:rFonts w:eastAsiaTheme="minorHAnsi"/>
          <w:lang w:eastAsia="en-US"/>
        </w:rPr>
        <w:t xml:space="preserve"> Министерства образования и науки Республики Тыва № 610-д от 29 апреля 2019года  о внедрении в ДОУ примерной образовательной программы по развитию  родной (тувинской) речи в дошкольных образовательных учреждениях Республики Тыва «</w:t>
      </w:r>
      <w:proofErr w:type="spellStart"/>
      <w:r w:rsidRPr="00785E42">
        <w:rPr>
          <w:rFonts w:eastAsiaTheme="minorHAnsi"/>
          <w:lang w:eastAsia="en-US"/>
        </w:rPr>
        <w:t>Торээн</w:t>
      </w:r>
      <w:proofErr w:type="spellEnd"/>
      <w:r w:rsidRPr="00785E42">
        <w:rPr>
          <w:rFonts w:eastAsiaTheme="minorHAnsi"/>
          <w:lang w:eastAsia="en-US"/>
        </w:rPr>
        <w:t xml:space="preserve"> </w:t>
      </w:r>
      <w:proofErr w:type="spellStart"/>
      <w:r w:rsidRPr="00785E42">
        <w:rPr>
          <w:rFonts w:eastAsiaTheme="minorHAnsi"/>
          <w:lang w:eastAsia="en-US"/>
        </w:rPr>
        <w:lastRenderedPageBreak/>
        <w:t>Тывам</w:t>
      </w:r>
      <w:proofErr w:type="spellEnd"/>
      <w:r w:rsidRPr="00785E42">
        <w:rPr>
          <w:rFonts w:eastAsiaTheme="minorHAnsi"/>
          <w:lang w:eastAsia="en-US"/>
        </w:rPr>
        <w:t>/ Моя родная Тыва» в вариативную часть включено 1 занятие по обучению родному (тувинскому) языку.</w:t>
      </w:r>
      <w:r w:rsidR="00820FDF">
        <w:rPr>
          <w:rFonts w:eastAsiaTheme="minorHAnsi"/>
          <w:lang w:eastAsia="en-US"/>
        </w:rPr>
        <w:t xml:space="preserve"> </w:t>
      </w:r>
      <w:r w:rsidR="00DC2EFF" w:rsidRPr="00785E42">
        <w:rPr>
          <w:rFonts w:eastAsiaTheme="minorHAnsi"/>
          <w:lang w:eastAsia="en-US"/>
        </w:rPr>
        <w:t>В соответствии с требованиями СанПиН в подготовительной группе время, отведённое на организованную образовательную деятельность, позволяет организовать проведение ещё нескольких занятий в неделю по выбору (</w:t>
      </w:r>
      <w:proofErr w:type="gramStart"/>
      <w:r w:rsidR="00DC2EFF" w:rsidRPr="00785E42">
        <w:rPr>
          <w:rFonts w:eastAsiaTheme="minorHAnsi"/>
          <w:lang w:eastAsia="en-US"/>
        </w:rPr>
        <w:t>кружковые</w:t>
      </w:r>
      <w:proofErr w:type="gramEnd"/>
      <w:r w:rsidR="00DC2EFF" w:rsidRPr="00785E42">
        <w:rPr>
          <w:rFonts w:eastAsiaTheme="minorHAnsi"/>
          <w:lang w:eastAsia="en-US"/>
        </w:rPr>
        <w:t>, факультативные). Поэтому вариативная часть учебного плана для детей этой возрастной группы включает кружки</w:t>
      </w:r>
      <w:r w:rsidR="00820FDF">
        <w:rPr>
          <w:rFonts w:eastAsiaTheme="minorHAnsi"/>
          <w:lang w:eastAsia="en-US"/>
        </w:rPr>
        <w:t xml:space="preserve"> «</w:t>
      </w:r>
      <w:proofErr w:type="spellStart"/>
      <w:r w:rsidR="00820FDF">
        <w:rPr>
          <w:rFonts w:eastAsiaTheme="minorHAnsi"/>
          <w:lang w:eastAsia="en-US"/>
        </w:rPr>
        <w:t>Читарики</w:t>
      </w:r>
      <w:proofErr w:type="spellEnd"/>
      <w:r w:rsidR="00820FDF">
        <w:rPr>
          <w:rFonts w:eastAsiaTheme="minorHAnsi"/>
          <w:lang w:eastAsia="en-US"/>
        </w:rPr>
        <w:t>»</w:t>
      </w:r>
      <w:r w:rsidR="00DC2EFF" w:rsidRPr="00785E42">
        <w:rPr>
          <w:rFonts w:eastAsiaTheme="minorHAnsi"/>
          <w:lang w:eastAsia="en-US"/>
        </w:rPr>
        <w:t xml:space="preserve">, </w:t>
      </w:r>
      <w:r w:rsidR="00820FDF">
        <w:t>«</w:t>
      </w:r>
      <w:proofErr w:type="spellStart"/>
      <w:r w:rsidR="00820FDF">
        <w:t>Пластилинография</w:t>
      </w:r>
      <w:proofErr w:type="spellEnd"/>
      <w:r w:rsidR="00DC2EFF" w:rsidRPr="00785E42">
        <w:t xml:space="preserve">», </w:t>
      </w:r>
      <w:r w:rsidR="00C61230" w:rsidRPr="00785E42">
        <w:rPr>
          <w:rFonts w:eastAsiaTheme="minorHAnsi"/>
          <w:lang w:eastAsia="en-US"/>
        </w:rPr>
        <w:t xml:space="preserve">в которые </w:t>
      </w:r>
      <w:r w:rsidR="00DC2EFF" w:rsidRPr="00785E42">
        <w:rPr>
          <w:rFonts w:eastAsiaTheme="minorHAnsi"/>
          <w:lang w:eastAsia="en-US"/>
        </w:rPr>
        <w:t xml:space="preserve"> проводятся 1 раз в неделю.</w:t>
      </w:r>
      <w:r w:rsidR="00D06B05" w:rsidRPr="00785E42">
        <w:rPr>
          <w:rFonts w:eastAsiaTheme="minorHAnsi"/>
          <w:lang w:eastAsia="en-US"/>
        </w:rPr>
        <w:t xml:space="preserve"> </w:t>
      </w:r>
      <w:r w:rsidR="00DC2EFF" w:rsidRPr="00785E42">
        <w:rPr>
          <w:rFonts w:eastAsiaTheme="minorHAnsi"/>
          <w:lang w:eastAsia="en-US"/>
        </w:rPr>
        <w:t>Вариативная часть в подготовительно</w:t>
      </w:r>
      <w:r w:rsidR="00D64A00" w:rsidRPr="00785E42">
        <w:rPr>
          <w:rFonts w:eastAsiaTheme="minorHAnsi"/>
          <w:lang w:eastAsia="en-US"/>
        </w:rPr>
        <w:t>й группе составляет 28%</w:t>
      </w:r>
      <w:r w:rsidR="00DC2EFF" w:rsidRPr="00785E42">
        <w:rPr>
          <w:rFonts w:eastAsiaTheme="minorHAnsi"/>
          <w:lang w:eastAsia="en-US"/>
        </w:rPr>
        <w:t xml:space="preserve"> от общего нормативного времени. Всего 17 видов организованной образовательной деятельности. </w:t>
      </w:r>
    </w:p>
    <w:p w:rsidR="00DC2EFF" w:rsidRPr="00785E42" w:rsidRDefault="00DC2EFF" w:rsidP="002F2167">
      <w:pPr>
        <w:spacing w:line="360" w:lineRule="auto"/>
        <w:rPr>
          <w:sz w:val="22"/>
        </w:rPr>
      </w:pPr>
    </w:p>
    <w:p w:rsidR="00DC2EFF" w:rsidRPr="00785E42" w:rsidRDefault="00DC2EFF" w:rsidP="00DC2EFF">
      <w:pPr>
        <w:rPr>
          <w:sz w:val="22"/>
        </w:rPr>
      </w:pPr>
    </w:p>
    <w:p w:rsidR="00DC2EFF" w:rsidRPr="00785E42" w:rsidRDefault="00DC2EFF" w:rsidP="00DC2EFF">
      <w:pPr>
        <w:rPr>
          <w:sz w:val="22"/>
        </w:rPr>
      </w:pPr>
    </w:p>
    <w:p w:rsidR="00DC2EFF" w:rsidRPr="00785E42" w:rsidRDefault="00DC2EFF" w:rsidP="00DC2EFF">
      <w:pPr>
        <w:rPr>
          <w:sz w:val="22"/>
        </w:rPr>
      </w:pPr>
    </w:p>
    <w:p w:rsidR="00DC2EFF" w:rsidRPr="00785E42" w:rsidRDefault="00DC2EFF" w:rsidP="00DC2EFF">
      <w:pPr>
        <w:rPr>
          <w:sz w:val="22"/>
        </w:rPr>
      </w:pPr>
    </w:p>
    <w:p w:rsidR="00DC2EFF" w:rsidRPr="00785E42" w:rsidRDefault="00DC2EFF" w:rsidP="00DC2EFF">
      <w:pPr>
        <w:rPr>
          <w:sz w:val="22"/>
        </w:rPr>
      </w:pPr>
    </w:p>
    <w:p w:rsidR="00DC2EFF" w:rsidRDefault="00DC2EFF" w:rsidP="00DC2EFF"/>
    <w:p w:rsidR="00DC2EFF" w:rsidRDefault="00DC2EFF" w:rsidP="00DC2EFF"/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2F2167" w:rsidRDefault="002F2167" w:rsidP="002F2167">
      <w:pPr>
        <w:shd w:val="clear" w:color="auto" w:fill="FFFFFF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2F2167" w:rsidRDefault="002F2167" w:rsidP="002F2167">
      <w:pPr>
        <w:shd w:val="clear" w:color="auto" w:fill="FFFFFF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2F2167" w:rsidRDefault="002F2167" w:rsidP="002F2167">
      <w:pPr>
        <w:shd w:val="clear" w:color="auto" w:fill="FFFFFF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2F2167" w:rsidRDefault="002F2167" w:rsidP="002F2167">
      <w:pPr>
        <w:shd w:val="clear" w:color="auto" w:fill="FFFFFF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2F2167" w:rsidRDefault="002F2167" w:rsidP="002F2167">
      <w:pPr>
        <w:shd w:val="clear" w:color="auto" w:fill="FFFFFF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2F2167" w:rsidRDefault="002F2167" w:rsidP="002F2167">
      <w:pPr>
        <w:shd w:val="clear" w:color="auto" w:fill="FFFFFF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785E42" w:rsidRDefault="00785E42" w:rsidP="002F2167">
      <w:pPr>
        <w:shd w:val="clear" w:color="auto" w:fill="FFFFFF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</w:p>
    <w:p w:rsidR="00785E42" w:rsidRDefault="00785E42" w:rsidP="002F2167">
      <w:pPr>
        <w:shd w:val="clear" w:color="auto" w:fill="FFFFFF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</w:p>
    <w:p w:rsidR="00785E42" w:rsidRDefault="00785E42" w:rsidP="002F2167">
      <w:pPr>
        <w:shd w:val="clear" w:color="auto" w:fill="FFFFFF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</w:p>
    <w:p w:rsidR="00785E42" w:rsidRDefault="00785E42" w:rsidP="002F2167">
      <w:pPr>
        <w:shd w:val="clear" w:color="auto" w:fill="FFFFFF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</w:p>
    <w:p w:rsidR="00820FDF" w:rsidRDefault="00820FDF" w:rsidP="002F2167">
      <w:pPr>
        <w:shd w:val="clear" w:color="auto" w:fill="FFFFFF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</w:p>
    <w:p w:rsidR="00820FDF" w:rsidRDefault="00820FDF" w:rsidP="002F2167">
      <w:pPr>
        <w:shd w:val="clear" w:color="auto" w:fill="FFFFFF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</w:p>
    <w:p w:rsidR="00820FDF" w:rsidRDefault="00820FDF" w:rsidP="002F2167">
      <w:pPr>
        <w:shd w:val="clear" w:color="auto" w:fill="FFFFFF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</w:p>
    <w:p w:rsidR="00820FDF" w:rsidRDefault="00820FDF" w:rsidP="002F2167">
      <w:pPr>
        <w:shd w:val="clear" w:color="auto" w:fill="FFFFFF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</w:p>
    <w:p w:rsidR="00820FDF" w:rsidRDefault="00820FDF" w:rsidP="002F2167">
      <w:pPr>
        <w:shd w:val="clear" w:color="auto" w:fill="FFFFFF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</w:p>
    <w:p w:rsidR="00DC2EFF" w:rsidRPr="00820FDF" w:rsidRDefault="00DC2EFF" w:rsidP="002F2167">
      <w:pPr>
        <w:shd w:val="clear" w:color="auto" w:fill="FFFFFF"/>
        <w:jc w:val="center"/>
        <w:textAlignment w:val="baseline"/>
        <w:rPr>
          <w:i/>
          <w:szCs w:val="28"/>
        </w:rPr>
      </w:pPr>
      <w:r w:rsidRPr="00820FDF">
        <w:rPr>
          <w:bCs/>
          <w:i/>
          <w:szCs w:val="28"/>
          <w:bdr w:val="none" w:sz="0" w:space="0" w:color="auto" w:frame="1"/>
        </w:rPr>
        <w:t>Учебный план</w:t>
      </w:r>
    </w:p>
    <w:p w:rsidR="00D64A00" w:rsidRPr="00820FDF" w:rsidRDefault="00D64A00" w:rsidP="00DC2EFF">
      <w:pPr>
        <w:shd w:val="clear" w:color="auto" w:fill="FFFFFF"/>
        <w:jc w:val="center"/>
        <w:textAlignment w:val="baseline"/>
        <w:rPr>
          <w:bCs/>
          <w:i/>
          <w:szCs w:val="28"/>
          <w:bdr w:val="none" w:sz="0" w:space="0" w:color="auto" w:frame="1"/>
        </w:rPr>
      </w:pPr>
      <w:r w:rsidRPr="00820FDF">
        <w:rPr>
          <w:bCs/>
          <w:i/>
          <w:szCs w:val="28"/>
          <w:bdr w:val="none" w:sz="0" w:space="0" w:color="auto" w:frame="1"/>
        </w:rPr>
        <w:t>муниципального автономного дошкольного образовательного учреждения детский сад №3 «Ручеёк» г.Шагонар</w:t>
      </w:r>
    </w:p>
    <w:p w:rsidR="00DC2EFF" w:rsidRPr="00820FDF" w:rsidRDefault="00C61230" w:rsidP="00DC2EFF">
      <w:pPr>
        <w:shd w:val="clear" w:color="auto" w:fill="FFFFFF"/>
        <w:jc w:val="center"/>
        <w:textAlignment w:val="baseline"/>
        <w:rPr>
          <w:i/>
          <w:szCs w:val="28"/>
        </w:rPr>
      </w:pPr>
      <w:r w:rsidRPr="00820FDF">
        <w:rPr>
          <w:bCs/>
          <w:i/>
          <w:szCs w:val="28"/>
          <w:bdr w:val="none" w:sz="0" w:space="0" w:color="auto" w:frame="1"/>
        </w:rPr>
        <w:t xml:space="preserve">2020-2021 </w:t>
      </w:r>
      <w:r w:rsidR="00DC2EFF" w:rsidRPr="00820FDF">
        <w:rPr>
          <w:bCs/>
          <w:i/>
          <w:szCs w:val="28"/>
          <w:bdr w:val="none" w:sz="0" w:space="0" w:color="auto" w:frame="1"/>
        </w:rPr>
        <w:t>учебный год</w:t>
      </w:r>
    </w:p>
    <w:p w:rsidR="00DC2EFF" w:rsidRPr="00A23A36" w:rsidRDefault="00DC2EFF" w:rsidP="00DC2EF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A23A36">
        <w:rPr>
          <w:b/>
          <w:bCs/>
          <w:sz w:val="28"/>
          <w:szCs w:val="28"/>
          <w:bdr w:val="none" w:sz="0" w:space="0" w:color="auto" w:frame="1"/>
        </w:rPr>
        <w:lastRenderedPageBreak/>
        <w:t> </w:t>
      </w:r>
    </w:p>
    <w:tbl>
      <w:tblPr>
        <w:tblStyle w:val="a6"/>
        <w:tblW w:w="10716" w:type="dxa"/>
        <w:tblLayout w:type="fixed"/>
        <w:tblLook w:val="04A0" w:firstRow="1" w:lastRow="0" w:firstColumn="1" w:lastColumn="0" w:noHBand="0" w:noVBand="1"/>
      </w:tblPr>
      <w:tblGrid>
        <w:gridCol w:w="2515"/>
        <w:gridCol w:w="1421"/>
        <w:gridCol w:w="1417"/>
        <w:gridCol w:w="142"/>
        <w:gridCol w:w="1701"/>
        <w:gridCol w:w="1559"/>
        <w:gridCol w:w="1701"/>
        <w:gridCol w:w="260"/>
      </w:tblGrid>
      <w:tr w:rsidR="00CB0D89" w:rsidRPr="00820FDF" w:rsidTr="000F0B5E">
        <w:trPr>
          <w:gridAfter w:val="1"/>
          <w:wAfter w:w="260" w:type="dxa"/>
        </w:trPr>
        <w:tc>
          <w:tcPr>
            <w:tcW w:w="2515" w:type="dxa"/>
            <w:vMerge w:val="restart"/>
            <w:hideMark/>
          </w:tcPr>
          <w:p w:rsidR="00CB0D89" w:rsidRPr="00820FDF" w:rsidRDefault="00CB0D89" w:rsidP="00C61230">
            <w:pPr>
              <w:ind w:left="-120" w:firstLine="120"/>
              <w:jc w:val="both"/>
            </w:pPr>
            <w:r w:rsidRPr="00820FDF">
              <w:t> </w:t>
            </w:r>
          </w:p>
          <w:p w:rsidR="00CB0D89" w:rsidRPr="00820FDF" w:rsidRDefault="00CB0D89" w:rsidP="006868F5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</w:rPr>
            </w:pPr>
            <w:r w:rsidRPr="00820FDF">
              <w:rPr>
                <w:b/>
                <w:bCs/>
                <w:i/>
                <w:bdr w:val="none" w:sz="0" w:space="0" w:color="auto" w:frame="1"/>
              </w:rPr>
              <w:t>Инвариантная (обязательная) часть</w:t>
            </w:r>
          </w:p>
          <w:p w:rsidR="00CB0D89" w:rsidRPr="00820FDF" w:rsidRDefault="00CB0D89" w:rsidP="006868F5">
            <w:pPr>
              <w:jc w:val="both"/>
              <w:textAlignment w:val="baseline"/>
              <w:rPr>
                <w:i/>
              </w:rPr>
            </w:pPr>
          </w:p>
        </w:tc>
        <w:tc>
          <w:tcPr>
            <w:tcW w:w="7941" w:type="dxa"/>
            <w:gridSpan w:val="6"/>
            <w:hideMark/>
          </w:tcPr>
          <w:p w:rsidR="00CB0D89" w:rsidRPr="00820FDF" w:rsidRDefault="00CB0D89" w:rsidP="006868F5">
            <w:pPr>
              <w:jc w:val="both"/>
              <w:textAlignment w:val="baseline"/>
            </w:pPr>
            <w:r w:rsidRPr="00820FDF">
              <w:rPr>
                <w:b/>
                <w:bCs/>
                <w:bdr w:val="none" w:sz="0" w:space="0" w:color="auto" w:frame="1"/>
              </w:rPr>
              <w:t>Количество занятий в неделю</w:t>
            </w:r>
            <w:r w:rsidR="0096761F" w:rsidRPr="00820FDF">
              <w:rPr>
                <w:b/>
                <w:bCs/>
                <w:bdr w:val="none" w:sz="0" w:space="0" w:color="auto" w:frame="1"/>
              </w:rPr>
              <w:t>/в год</w:t>
            </w:r>
          </w:p>
        </w:tc>
      </w:tr>
      <w:tr w:rsidR="00CB0D89" w:rsidRPr="00820FDF" w:rsidTr="000F0B5E">
        <w:trPr>
          <w:gridAfter w:val="1"/>
          <w:wAfter w:w="260" w:type="dxa"/>
        </w:trPr>
        <w:tc>
          <w:tcPr>
            <w:tcW w:w="2515" w:type="dxa"/>
            <w:vMerge/>
            <w:hideMark/>
          </w:tcPr>
          <w:p w:rsidR="00CB0D89" w:rsidRPr="00820FDF" w:rsidRDefault="00CB0D89" w:rsidP="006868F5">
            <w:pPr>
              <w:jc w:val="both"/>
            </w:pPr>
          </w:p>
        </w:tc>
        <w:tc>
          <w:tcPr>
            <w:tcW w:w="1421" w:type="dxa"/>
            <w:hideMark/>
          </w:tcPr>
          <w:p w:rsidR="00CB0D89" w:rsidRPr="000F0B5E" w:rsidRDefault="000F0B5E" w:rsidP="006868F5">
            <w:pPr>
              <w:jc w:val="both"/>
              <w:textAlignment w:val="baseline"/>
              <w:rPr>
                <w:i/>
                <w:sz w:val="22"/>
              </w:rPr>
            </w:pPr>
            <w:r w:rsidRPr="000F0B5E">
              <w:rPr>
                <w:i/>
                <w:sz w:val="22"/>
              </w:rPr>
              <w:t xml:space="preserve">2-ые группы </w:t>
            </w:r>
            <w:proofErr w:type="gramStart"/>
            <w:r w:rsidRPr="000F0B5E">
              <w:rPr>
                <w:i/>
                <w:sz w:val="22"/>
              </w:rPr>
              <w:t>раннего</w:t>
            </w:r>
            <w:proofErr w:type="gramEnd"/>
            <w:r w:rsidRPr="000F0B5E">
              <w:rPr>
                <w:i/>
                <w:sz w:val="22"/>
              </w:rPr>
              <w:t xml:space="preserve"> </w:t>
            </w:r>
            <w:proofErr w:type="spellStart"/>
            <w:r w:rsidRPr="000F0B5E">
              <w:rPr>
                <w:i/>
                <w:sz w:val="22"/>
              </w:rPr>
              <w:t>возрсата</w:t>
            </w:r>
            <w:proofErr w:type="spellEnd"/>
          </w:p>
          <w:p w:rsidR="00CB0D89" w:rsidRPr="000F0B5E" w:rsidRDefault="00CB0D89" w:rsidP="0073737C">
            <w:pPr>
              <w:jc w:val="both"/>
              <w:textAlignment w:val="baseline"/>
            </w:pPr>
            <w:r w:rsidRPr="000F0B5E">
              <w:rPr>
                <w:i/>
                <w:sz w:val="22"/>
              </w:rPr>
              <w:t>«</w:t>
            </w:r>
            <w:proofErr w:type="spellStart"/>
            <w:r w:rsidRPr="000F0B5E">
              <w:rPr>
                <w:i/>
                <w:sz w:val="22"/>
              </w:rPr>
              <w:t>Капитошка</w:t>
            </w:r>
            <w:proofErr w:type="spellEnd"/>
            <w:r w:rsidRPr="000F0B5E">
              <w:rPr>
                <w:i/>
                <w:sz w:val="22"/>
              </w:rPr>
              <w:t>», «Звёздочки»</w:t>
            </w:r>
          </w:p>
        </w:tc>
        <w:tc>
          <w:tcPr>
            <w:tcW w:w="1559" w:type="dxa"/>
            <w:gridSpan w:val="2"/>
            <w:hideMark/>
          </w:tcPr>
          <w:p w:rsidR="00CB0D89" w:rsidRPr="000F0B5E" w:rsidRDefault="00CB0D89" w:rsidP="006868F5">
            <w:pPr>
              <w:jc w:val="both"/>
              <w:textAlignment w:val="baseline"/>
              <w:rPr>
                <w:i/>
                <w:sz w:val="22"/>
              </w:rPr>
            </w:pPr>
            <w:r w:rsidRPr="000F0B5E">
              <w:rPr>
                <w:i/>
                <w:sz w:val="22"/>
              </w:rPr>
              <w:t>младшие группы</w:t>
            </w:r>
          </w:p>
          <w:p w:rsidR="00CB0D89" w:rsidRPr="000F0B5E" w:rsidRDefault="00CB0D89" w:rsidP="006868F5">
            <w:pPr>
              <w:jc w:val="both"/>
              <w:textAlignment w:val="baseline"/>
              <w:rPr>
                <w:i/>
                <w:sz w:val="22"/>
              </w:rPr>
            </w:pPr>
            <w:r w:rsidRPr="000F0B5E">
              <w:rPr>
                <w:i/>
                <w:sz w:val="22"/>
              </w:rPr>
              <w:t>«Теремок»,</w:t>
            </w:r>
          </w:p>
          <w:p w:rsidR="00CB0D89" w:rsidRPr="000F0B5E" w:rsidRDefault="00CB0D89" w:rsidP="0073737C">
            <w:pPr>
              <w:jc w:val="both"/>
              <w:textAlignment w:val="baseline"/>
              <w:rPr>
                <w:i/>
                <w:sz w:val="22"/>
              </w:rPr>
            </w:pPr>
            <w:r w:rsidRPr="000F0B5E">
              <w:rPr>
                <w:i/>
                <w:sz w:val="22"/>
              </w:rPr>
              <w:t>«Малышок»</w:t>
            </w:r>
          </w:p>
          <w:p w:rsidR="00CB0D89" w:rsidRPr="000F0B5E" w:rsidRDefault="00CB0D89" w:rsidP="0073737C">
            <w:pPr>
              <w:jc w:val="both"/>
              <w:textAlignment w:val="baseline"/>
            </w:pPr>
            <w:r w:rsidRPr="000F0B5E">
              <w:rPr>
                <w:i/>
                <w:sz w:val="22"/>
              </w:rPr>
              <w:t>«Чебурашка»</w:t>
            </w:r>
          </w:p>
        </w:tc>
        <w:tc>
          <w:tcPr>
            <w:tcW w:w="1701" w:type="dxa"/>
            <w:hideMark/>
          </w:tcPr>
          <w:p w:rsidR="00D113C6" w:rsidRPr="000F0B5E" w:rsidRDefault="000F0B5E" w:rsidP="0073737C">
            <w:pPr>
              <w:jc w:val="both"/>
              <w:textAlignment w:val="baseline"/>
              <w:rPr>
                <w:i/>
                <w:sz w:val="22"/>
              </w:rPr>
            </w:pPr>
            <w:r w:rsidRPr="000F0B5E">
              <w:rPr>
                <w:i/>
                <w:sz w:val="22"/>
              </w:rPr>
              <w:t>средние группы «Ладушка», «Сказ</w:t>
            </w:r>
            <w:r w:rsidR="00CB0D89" w:rsidRPr="000F0B5E">
              <w:rPr>
                <w:i/>
                <w:sz w:val="22"/>
              </w:rPr>
              <w:t>ка»</w:t>
            </w:r>
          </w:p>
          <w:p w:rsidR="00CB0D89" w:rsidRPr="000F0B5E" w:rsidRDefault="000F0B5E" w:rsidP="0073737C">
            <w:pPr>
              <w:jc w:val="both"/>
              <w:textAlignment w:val="baseline"/>
            </w:pPr>
            <w:r w:rsidRPr="000F0B5E">
              <w:rPr>
                <w:i/>
                <w:sz w:val="22"/>
              </w:rPr>
              <w:t>«</w:t>
            </w:r>
            <w:proofErr w:type="spellStart"/>
            <w:r w:rsidRPr="000F0B5E">
              <w:rPr>
                <w:i/>
                <w:sz w:val="22"/>
              </w:rPr>
              <w:t>Дюймовочка</w:t>
            </w:r>
            <w:proofErr w:type="spellEnd"/>
            <w:r w:rsidR="00CB0D89" w:rsidRPr="000F0B5E">
              <w:rPr>
                <w:i/>
                <w:sz w:val="22"/>
              </w:rPr>
              <w:t>»</w:t>
            </w:r>
            <w:r w:rsidR="00CB0D89" w:rsidRPr="000F0B5E">
              <w:rPr>
                <w:sz w:val="22"/>
              </w:rPr>
              <w:t xml:space="preserve"> </w:t>
            </w:r>
          </w:p>
        </w:tc>
        <w:tc>
          <w:tcPr>
            <w:tcW w:w="1559" w:type="dxa"/>
            <w:hideMark/>
          </w:tcPr>
          <w:p w:rsidR="00CB0D89" w:rsidRPr="000F0B5E" w:rsidRDefault="000F0B5E" w:rsidP="006868F5">
            <w:pPr>
              <w:jc w:val="both"/>
              <w:textAlignment w:val="baseline"/>
              <w:rPr>
                <w:i/>
                <w:sz w:val="22"/>
              </w:rPr>
            </w:pPr>
            <w:r w:rsidRPr="000F0B5E">
              <w:rPr>
                <w:i/>
                <w:sz w:val="22"/>
              </w:rPr>
              <w:t>старшая группа «Алёнушка</w:t>
            </w:r>
            <w:r w:rsidR="00CB0D89" w:rsidRPr="000F0B5E">
              <w:rPr>
                <w:i/>
                <w:sz w:val="22"/>
              </w:rPr>
              <w:t>»</w:t>
            </w:r>
          </w:p>
          <w:p w:rsidR="00CB0D89" w:rsidRPr="000F0B5E" w:rsidRDefault="000F0B5E" w:rsidP="006868F5">
            <w:pPr>
              <w:jc w:val="both"/>
              <w:textAlignment w:val="baseline"/>
              <w:rPr>
                <w:i/>
                <w:sz w:val="22"/>
              </w:rPr>
            </w:pPr>
            <w:r w:rsidRPr="000F0B5E">
              <w:rPr>
                <w:i/>
                <w:sz w:val="22"/>
              </w:rPr>
              <w:t>«Буратино</w:t>
            </w:r>
            <w:r w:rsidR="00CB0D89" w:rsidRPr="000F0B5E">
              <w:rPr>
                <w:i/>
                <w:sz w:val="22"/>
              </w:rPr>
              <w:t>»</w:t>
            </w:r>
          </w:p>
          <w:p w:rsidR="000F0B5E" w:rsidRPr="000F0B5E" w:rsidRDefault="000F0B5E" w:rsidP="006868F5">
            <w:pPr>
              <w:jc w:val="both"/>
              <w:textAlignment w:val="baseline"/>
              <w:rPr>
                <w:i/>
                <w:sz w:val="22"/>
              </w:rPr>
            </w:pPr>
            <w:r w:rsidRPr="000F0B5E">
              <w:rPr>
                <w:i/>
                <w:sz w:val="22"/>
              </w:rPr>
              <w:t>«</w:t>
            </w:r>
            <w:proofErr w:type="spellStart"/>
            <w:r w:rsidRPr="000F0B5E">
              <w:rPr>
                <w:i/>
                <w:sz w:val="22"/>
              </w:rPr>
              <w:t>Челээш</w:t>
            </w:r>
            <w:proofErr w:type="spellEnd"/>
            <w:r w:rsidRPr="000F0B5E">
              <w:rPr>
                <w:i/>
                <w:sz w:val="22"/>
              </w:rPr>
              <w:t>»</w:t>
            </w:r>
          </w:p>
          <w:p w:rsidR="00CB0D89" w:rsidRPr="000F0B5E" w:rsidRDefault="00CB0D89" w:rsidP="006868F5">
            <w:pPr>
              <w:jc w:val="both"/>
              <w:textAlignment w:val="baseline"/>
            </w:pPr>
            <w:r w:rsidRPr="000F0B5E">
              <w:rPr>
                <w:i/>
                <w:sz w:val="22"/>
              </w:rPr>
              <w:t>«Светлячок»</w:t>
            </w:r>
            <w:r w:rsidRPr="000F0B5E">
              <w:rPr>
                <w:sz w:val="22"/>
              </w:rPr>
              <w:t xml:space="preserve"> </w:t>
            </w:r>
          </w:p>
        </w:tc>
        <w:tc>
          <w:tcPr>
            <w:tcW w:w="1701" w:type="dxa"/>
            <w:hideMark/>
          </w:tcPr>
          <w:p w:rsidR="00CB0D89" w:rsidRPr="000F0B5E" w:rsidRDefault="000F0B5E" w:rsidP="000F0B5E">
            <w:pPr>
              <w:jc w:val="both"/>
              <w:textAlignment w:val="baseline"/>
              <w:rPr>
                <w:i/>
              </w:rPr>
            </w:pPr>
            <w:r w:rsidRPr="000F0B5E">
              <w:rPr>
                <w:i/>
                <w:sz w:val="22"/>
              </w:rPr>
              <w:t>подготовительные группы «Ромашка», «Колобок</w:t>
            </w:r>
            <w:r w:rsidR="00CB0D89" w:rsidRPr="000F0B5E">
              <w:rPr>
                <w:i/>
                <w:sz w:val="22"/>
              </w:rPr>
              <w:t xml:space="preserve">» </w:t>
            </w:r>
          </w:p>
        </w:tc>
      </w:tr>
      <w:tr w:rsidR="00CB0D89" w:rsidRPr="00820FDF" w:rsidTr="000F0B5E">
        <w:trPr>
          <w:gridAfter w:val="1"/>
          <w:wAfter w:w="260" w:type="dxa"/>
        </w:trPr>
        <w:tc>
          <w:tcPr>
            <w:tcW w:w="2515" w:type="dxa"/>
            <w:hideMark/>
          </w:tcPr>
          <w:p w:rsidR="00CB0D89" w:rsidRPr="00820FDF" w:rsidRDefault="00CB0D89" w:rsidP="006868F5">
            <w:pPr>
              <w:jc w:val="center"/>
              <w:textAlignment w:val="baseline"/>
            </w:pPr>
            <w:r w:rsidRPr="00820FDF">
              <w:t>Тематические модули</w:t>
            </w:r>
          </w:p>
        </w:tc>
        <w:tc>
          <w:tcPr>
            <w:tcW w:w="7941" w:type="dxa"/>
            <w:gridSpan w:val="6"/>
          </w:tcPr>
          <w:p w:rsidR="00CB0D89" w:rsidRPr="00820FDF" w:rsidRDefault="00CB0D89" w:rsidP="006868F5">
            <w:pPr>
              <w:jc w:val="center"/>
              <w:textAlignment w:val="baseline"/>
            </w:pPr>
          </w:p>
        </w:tc>
      </w:tr>
      <w:tr w:rsidR="00AE286B" w:rsidRPr="00820FDF" w:rsidTr="000F0B5E">
        <w:trPr>
          <w:gridAfter w:val="1"/>
          <w:wAfter w:w="260" w:type="dxa"/>
        </w:trPr>
        <w:tc>
          <w:tcPr>
            <w:tcW w:w="10456" w:type="dxa"/>
            <w:gridSpan w:val="7"/>
          </w:tcPr>
          <w:p w:rsidR="00AE286B" w:rsidRPr="00820FDF" w:rsidRDefault="00AE286B" w:rsidP="006868F5">
            <w:pPr>
              <w:jc w:val="center"/>
              <w:textAlignment w:val="baseline"/>
            </w:pPr>
            <w:r w:rsidRPr="00820FDF">
              <w:t>Познавательное развитие</w:t>
            </w:r>
          </w:p>
        </w:tc>
      </w:tr>
      <w:tr w:rsidR="00D113C6" w:rsidRPr="00820FDF" w:rsidTr="000F0B5E">
        <w:trPr>
          <w:gridAfter w:val="1"/>
          <w:wAfter w:w="260" w:type="dxa"/>
        </w:trPr>
        <w:tc>
          <w:tcPr>
            <w:tcW w:w="2515" w:type="dxa"/>
            <w:hideMark/>
          </w:tcPr>
          <w:p w:rsidR="00D113C6" w:rsidRPr="00820FDF" w:rsidRDefault="00D113C6" w:rsidP="00CB0D89">
            <w:pPr>
              <w:jc w:val="both"/>
              <w:textAlignment w:val="baseline"/>
            </w:pPr>
            <w:r w:rsidRPr="00820FDF">
              <w:t> Ознакомление с окружающим миром</w:t>
            </w:r>
          </w:p>
          <w:p w:rsidR="00D113C6" w:rsidRPr="00820FDF" w:rsidRDefault="00D113C6" w:rsidP="006868F5">
            <w:pPr>
              <w:jc w:val="center"/>
              <w:textAlignment w:val="baseline"/>
            </w:pPr>
          </w:p>
        </w:tc>
        <w:tc>
          <w:tcPr>
            <w:tcW w:w="1421" w:type="dxa"/>
            <w:hideMark/>
          </w:tcPr>
          <w:p w:rsidR="00D113C6" w:rsidRPr="00175D82" w:rsidRDefault="00D113C6" w:rsidP="00D113C6">
            <w:pPr>
              <w:jc w:val="center"/>
              <w:textAlignment w:val="baseline"/>
            </w:pPr>
            <w:r w:rsidRPr="00175D82">
              <w:t>1/36</w:t>
            </w:r>
          </w:p>
        </w:tc>
        <w:tc>
          <w:tcPr>
            <w:tcW w:w="1559" w:type="dxa"/>
            <w:gridSpan w:val="2"/>
          </w:tcPr>
          <w:p w:rsidR="00D113C6" w:rsidRPr="00175D82" w:rsidRDefault="00D113C6" w:rsidP="00E2387D">
            <w:r w:rsidRPr="00175D82">
              <w:t xml:space="preserve">      1/36</w:t>
            </w:r>
          </w:p>
        </w:tc>
        <w:tc>
          <w:tcPr>
            <w:tcW w:w="1701" w:type="dxa"/>
          </w:tcPr>
          <w:p w:rsidR="00D113C6" w:rsidRPr="00175D82" w:rsidRDefault="00D113C6" w:rsidP="00E2387D">
            <w:r w:rsidRPr="00175D82">
              <w:t xml:space="preserve">       1/36</w:t>
            </w:r>
          </w:p>
        </w:tc>
        <w:tc>
          <w:tcPr>
            <w:tcW w:w="1559" w:type="dxa"/>
          </w:tcPr>
          <w:p w:rsidR="00D113C6" w:rsidRPr="00175D82" w:rsidRDefault="00D113C6" w:rsidP="00E2387D">
            <w:r w:rsidRPr="00175D82">
              <w:t xml:space="preserve">      1/36</w:t>
            </w:r>
          </w:p>
        </w:tc>
        <w:tc>
          <w:tcPr>
            <w:tcW w:w="1701" w:type="dxa"/>
          </w:tcPr>
          <w:p w:rsidR="00D113C6" w:rsidRPr="00175D82" w:rsidRDefault="00D113C6" w:rsidP="00E2387D">
            <w:r w:rsidRPr="00175D82">
              <w:t xml:space="preserve">          1/36</w:t>
            </w:r>
          </w:p>
        </w:tc>
      </w:tr>
      <w:tr w:rsidR="00CB0D89" w:rsidRPr="00820FDF" w:rsidTr="000F0B5E">
        <w:trPr>
          <w:gridAfter w:val="1"/>
          <w:wAfter w:w="260" w:type="dxa"/>
          <w:trHeight w:val="1366"/>
        </w:trPr>
        <w:tc>
          <w:tcPr>
            <w:tcW w:w="2515" w:type="dxa"/>
            <w:hideMark/>
          </w:tcPr>
          <w:p w:rsidR="00CB0D89" w:rsidRPr="00820FDF" w:rsidRDefault="00CB0D89" w:rsidP="00CB0D89">
            <w:pPr>
              <w:textAlignment w:val="baseline"/>
            </w:pPr>
            <w:r w:rsidRPr="00820FDF">
              <w:t>Формирование элементарных математических представлений</w:t>
            </w:r>
          </w:p>
        </w:tc>
        <w:tc>
          <w:tcPr>
            <w:tcW w:w="1421" w:type="dxa"/>
          </w:tcPr>
          <w:p w:rsidR="00CB0D89" w:rsidRPr="00175D82" w:rsidRDefault="00CB0D89" w:rsidP="006868F5">
            <w:pPr>
              <w:jc w:val="center"/>
              <w:textAlignment w:val="baseline"/>
            </w:pPr>
            <w:r w:rsidRPr="00175D82">
              <w:t>1/36</w:t>
            </w:r>
          </w:p>
        </w:tc>
        <w:tc>
          <w:tcPr>
            <w:tcW w:w="1559" w:type="dxa"/>
            <w:gridSpan w:val="2"/>
          </w:tcPr>
          <w:p w:rsidR="00CB0D89" w:rsidRPr="00175D82" w:rsidRDefault="00D113C6">
            <w:r w:rsidRPr="00175D82">
              <w:t xml:space="preserve">      </w:t>
            </w:r>
            <w:r w:rsidR="00CB0D89" w:rsidRPr="00175D82">
              <w:t>1/36</w:t>
            </w:r>
          </w:p>
        </w:tc>
        <w:tc>
          <w:tcPr>
            <w:tcW w:w="1701" w:type="dxa"/>
          </w:tcPr>
          <w:p w:rsidR="00CB0D89" w:rsidRPr="00175D82" w:rsidRDefault="00D113C6">
            <w:r w:rsidRPr="00175D82">
              <w:t xml:space="preserve">         </w:t>
            </w:r>
            <w:r w:rsidR="00CB0D89" w:rsidRPr="00175D82">
              <w:t>1/36</w:t>
            </w:r>
          </w:p>
        </w:tc>
        <w:tc>
          <w:tcPr>
            <w:tcW w:w="1559" w:type="dxa"/>
          </w:tcPr>
          <w:p w:rsidR="00CB0D89" w:rsidRPr="00175D82" w:rsidRDefault="00D113C6">
            <w:r w:rsidRPr="00175D82">
              <w:t xml:space="preserve">      </w:t>
            </w:r>
            <w:r w:rsidR="00CB0D89" w:rsidRPr="00175D82">
              <w:t>1/36</w:t>
            </w:r>
          </w:p>
        </w:tc>
        <w:tc>
          <w:tcPr>
            <w:tcW w:w="1701" w:type="dxa"/>
          </w:tcPr>
          <w:p w:rsidR="00CB0D89" w:rsidRPr="00175D82" w:rsidRDefault="00CB0D89" w:rsidP="006868F5">
            <w:pPr>
              <w:jc w:val="center"/>
              <w:textAlignment w:val="baseline"/>
            </w:pPr>
            <w:r w:rsidRPr="00175D82">
              <w:t>2/72</w:t>
            </w:r>
          </w:p>
        </w:tc>
      </w:tr>
      <w:tr w:rsidR="00AE286B" w:rsidRPr="00820FDF" w:rsidTr="000F0B5E">
        <w:trPr>
          <w:gridAfter w:val="1"/>
          <w:wAfter w:w="260" w:type="dxa"/>
          <w:trHeight w:val="305"/>
        </w:trPr>
        <w:tc>
          <w:tcPr>
            <w:tcW w:w="10456" w:type="dxa"/>
            <w:gridSpan w:val="7"/>
          </w:tcPr>
          <w:p w:rsidR="00AE286B" w:rsidRPr="00175D82" w:rsidRDefault="00AE286B" w:rsidP="006868F5">
            <w:pPr>
              <w:jc w:val="center"/>
              <w:textAlignment w:val="baseline"/>
            </w:pPr>
            <w:r w:rsidRPr="00175D82">
              <w:t>Речевое развитие</w:t>
            </w:r>
          </w:p>
        </w:tc>
      </w:tr>
      <w:tr w:rsidR="00CB0D89" w:rsidRPr="00820FDF" w:rsidTr="000F0B5E">
        <w:trPr>
          <w:gridAfter w:val="1"/>
          <w:wAfter w:w="260" w:type="dxa"/>
        </w:trPr>
        <w:tc>
          <w:tcPr>
            <w:tcW w:w="2515" w:type="dxa"/>
            <w:hideMark/>
          </w:tcPr>
          <w:p w:rsidR="00CB0D89" w:rsidRPr="00820FDF" w:rsidRDefault="00CB0D89" w:rsidP="00D113C6">
            <w:pPr>
              <w:textAlignment w:val="baseline"/>
            </w:pPr>
            <w:r w:rsidRPr="00820FDF">
              <w:t>Развитие речи</w:t>
            </w:r>
            <w:r w:rsidR="00D113C6" w:rsidRPr="00820FDF">
              <w:t>, основы грамотности</w:t>
            </w:r>
          </w:p>
        </w:tc>
        <w:tc>
          <w:tcPr>
            <w:tcW w:w="1421" w:type="dxa"/>
            <w:hideMark/>
          </w:tcPr>
          <w:p w:rsidR="00CB0D89" w:rsidRPr="00175D82" w:rsidRDefault="00D113C6" w:rsidP="00A34261">
            <w:pPr>
              <w:jc w:val="center"/>
              <w:textAlignment w:val="baseline"/>
            </w:pPr>
            <w:r w:rsidRPr="00175D82">
              <w:t>0,5/18</w:t>
            </w:r>
          </w:p>
        </w:tc>
        <w:tc>
          <w:tcPr>
            <w:tcW w:w="1559" w:type="dxa"/>
            <w:gridSpan w:val="2"/>
          </w:tcPr>
          <w:p w:rsidR="00CB0D89" w:rsidRPr="00175D82" w:rsidRDefault="00AE286B" w:rsidP="00A34261">
            <w:pPr>
              <w:jc w:val="center"/>
              <w:textAlignment w:val="baseline"/>
            </w:pPr>
            <w:r w:rsidRPr="00175D82">
              <w:t>0,5/18</w:t>
            </w:r>
          </w:p>
        </w:tc>
        <w:tc>
          <w:tcPr>
            <w:tcW w:w="1701" w:type="dxa"/>
          </w:tcPr>
          <w:p w:rsidR="00CB0D89" w:rsidRPr="00175D82" w:rsidRDefault="00AE286B" w:rsidP="00A34261">
            <w:pPr>
              <w:jc w:val="center"/>
              <w:textAlignment w:val="baseline"/>
            </w:pPr>
            <w:r w:rsidRPr="00175D82">
              <w:t>0,5/18</w:t>
            </w:r>
          </w:p>
        </w:tc>
        <w:tc>
          <w:tcPr>
            <w:tcW w:w="1559" w:type="dxa"/>
          </w:tcPr>
          <w:p w:rsidR="00CB0D89" w:rsidRPr="00175D82" w:rsidRDefault="00D113C6" w:rsidP="00A34261">
            <w:pPr>
              <w:jc w:val="center"/>
              <w:textAlignment w:val="baseline"/>
            </w:pPr>
            <w:r w:rsidRPr="00175D82">
              <w:t>1/36</w:t>
            </w:r>
          </w:p>
        </w:tc>
        <w:tc>
          <w:tcPr>
            <w:tcW w:w="1701" w:type="dxa"/>
          </w:tcPr>
          <w:p w:rsidR="00CB0D89" w:rsidRPr="00175D82" w:rsidRDefault="00D113C6" w:rsidP="00A34261">
            <w:pPr>
              <w:jc w:val="center"/>
              <w:textAlignment w:val="baseline"/>
            </w:pPr>
            <w:r w:rsidRPr="00175D82">
              <w:t>1/36</w:t>
            </w:r>
          </w:p>
        </w:tc>
      </w:tr>
      <w:tr w:rsidR="00AE286B" w:rsidRPr="00820FDF" w:rsidTr="000F0B5E">
        <w:trPr>
          <w:gridAfter w:val="1"/>
          <w:wAfter w:w="260" w:type="dxa"/>
        </w:trPr>
        <w:tc>
          <w:tcPr>
            <w:tcW w:w="2515" w:type="dxa"/>
            <w:hideMark/>
          </w:tcPr>
          <w:p w:rsidR="00AE286B" w:rsidRPr="00820FDF" w:rsidRDefault="00AE286B" w:rsidP="00D113C6">
            <w:pPr>
              <w:textAlignment w:val="baseline"/>
            </w:pPr>
            <w:r w:rsidRPr="00820FDF">
              <w:t>Приобщение к  художественной литературе</w:t>
            </w:r>
          </w:p>
        </w:tc>
        <w:tc>
          <w:tcPr>
            <w:tcW w:w="1421" w:type="dxa"/>
          </w:tcPr>
          <w:p w:rsidR="00AE286B" w:rsidRPr="00175D82" w:rsidRDefault="00AE286B" w:rsidP="00E2387D">
            <w:pPr>
              <w:jc w:val="center"/>
              <w:textAlignment w:val="baseline"/>
            </w:pPr>
            <w:r w:rsidRPr="00175D82">
              <w:t>0,5/18</w:t>
            </w:r>
          </w:p>
        </w:tc>
        <w:tc>
          <w:tcPr>
            <w:tcW w:w="1559" w:type="dxa"/>
            <w:gridSpan w:val="2"/>
          </w:tcPr>
          <w:p w:rsidR="00AE286B" w:rsidRPr="00175D82" w:rsidRDefault="00AE286B" w:rsidP="00E2387D">
            <w:pPr>
              <w:jc w:val="center"/>
              <w:textAlignment w:val="baseline"/>
            </w:pPr>
            <w:r w:rsidRPr="00175D82">
              <w:t>0,5/18</w:t>
            </w:r>
          </w:p>
        </w:tc>
        <w:tc>
          <w:tcPr>
            <w:tcW w:w="1701" w:type="dxa"/>
          </w:tcPr>
          <w:p w:rsidR="00AE286B" w:rsidRPr="00175D82" w:rsidRDefault="00AE286B" w:rsidP="00E2387D">
            <w:pPr>
              <w:jc w:val="center"/>
              <w:textAlignment w:val="baseline"/>
            </w:pPr>
            <w:r w:rsidRPr="00175D82">
              <w:t>0,5/18</w:t>
            </w:r>
          </w:p>
        </w:tc>
        <w:tc>
          <w:tcPr>
            <w:tcW w:w="1559" w:type="dxa"/>
          </w:tcPr>
          <w:p w:rsidR="00AE286B" w:rsidRPr="00175D82" w:rsidRDefault="00AE286B" w:rsidP="00E2387D">
            <w:pPr>
              <w:jc w:val="center"/>
              <w:textAlignment w:val="baseline"/>
            </w:pPr>
            <w:r w:rsidRPr="00175D82">
              <w:t>1/36</w:t>
            </w:r>
          </w:p>
        </w:tc>
        <w:tc>
          <w:tcPr>
            <w:tcW w:w="1701" w:type="dxa"/>
          </w:tcPr>
          <w:p w:rsidR="00AE286B" w:rsidRPr="00175D82" w:rsidRDefault="00AE286B" w:rsidP="00E2387D">
            <w:pPr>
              <w:jc w:val="center"/>
              <w:textAlignment w:val="baseline"/>
            </w:pPr>
            <w:r w:rsidRPr="00175D82">
              <w:t>1/36</w:t>
            </w:r>
          </w:p>
        </w:tc>
      </w:tr>
      <w:tr w:rsidR="00BD4DE4" w:rsidRPr="00820FDF" w:rsidTr="000F0B5E">
        <w:trPr>
          <w:gridAfter w:val="1"/>
          <w:wAfter w:w="260" w:type="dxa"/>
        </w:trPr>
        <w:tc>
          <w:tcPr>
            <w:tcW w:w="2515" w:type="dxa"/>
          </w:tcPr>
          <w:p w:rsidR="00BD4DE4" w:rsidRPr="00820FDF" w:rsidRDefault="00BD4DE4" w:rsidP="00D113C6">
            <w:pPr>
              <w:textAlignment w:val="baseline"/>
            </w:pPr>
            <w:r w:rsidRPr="00820FDF">
              <w:t>Фронтальное логопедическое занятие</w:t>
            </w:r>
          </w:p>
        </w:tc>
        <w:tc>
          <w:tcPr>
            <w:tcW w:w="1421" w:type="dxa"/>
          </w:tcPr>
          <w:p w:rsidR="00BD4DE4" w:rsidRPr="00175D82" w:rsidRDefault="0096761F" w:rsidP="00E2387D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559" w:type="dxa"/>
            <w:gridSpan w:val="2"/>
          </w:tcPr>
          <w:p w:rsidR="00BD4DE4" w:rsidRPr="00175D82" w:rsidRDefault="0096761F" w:rsidP="00E2387D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701" w:type="dxa"/>
          </w:tcPr>
          <w:p w:rsidR="00BD4DE4" w:rsidRPr="00175D82" w:rsidRDefault="0096761F" w:rsidP="00E2387D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559" w:type="dxa"/>
          </w:tcPr>
          <w:p w:rsidR="00BD4DE4" w:rsidRPr="00175D82" w:rsidRDefault="00BD4DE4" w:rsidP="00E2387D">
            <w:pPr>
              <w:jc w:val="center"/>
              <w:textAlignment w:val="baseline"/>
            </w:pPr>
          </w:p>
        </w:tc>
        <w:tc>
          <w:tcPr>
            <w:tcW w:w="1701" w:type="dxa"/>
          </w:tcPr>
          <w:p w:rsidR="00BD4DE4" w:rsidRPr="00175D82" w:rsidRDefault="00BD4DE4" w:rsidP="00E2387D">
            <w:pPr>
              <w:jc w:val="center"/>
              <w:textAlignment w:val="baseline"/>
            </w:pPr>
          </w:p>
        </w:tc>
      </w:tr>
      <w:tr w:rsidR="00BD4DE4" w:rsidRPr="00820FDF" w:rsidTr="000F0B5E">
        <w:trPr>
          <w:gridAfter w:val="1"/>
          <w:wAfter w:w="260" w:type="dxa"/>
        </w:trPr>
        <w:tc>
          <w:tcPr>
            <w:tcW w:w="2515" w:type="dxa"/>
          </w:tcPr>
          <w:p w:rsidR="00BD4DE4" w:rsidRPr="00820FDF" w:rsidRDefault="00BD4DE4" w:rsidP="00D113C6">
            <w:pPr>
              <w:textAlignment w:val="baseline"/>
            </w:pPr>
            <w:r w:rsidRPr="00820FDF">
              <w:t>Подгрупповое логопедическое занятие</w:t>
            </w:r>
          </w:p>
        </w:tc>
        <w:tc>
          <w:tcPr>
            <w:tcW w:w="1421" w:type="dxa"/>
          </w:tcPr>
          <w:p w:rsidR="00BD4DE4" w:rsidRPr="00175D82" w:rsidRDefault="0096761F" w:rsidP="00E2387D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559" w:type="dxa"/>
            <w:gridSpan w:val="2"/>
          </w:tcPr>
          <w:p w:rsidR="00BD4DE4" w:rsidRPr="00175D82" w:rsidRDefault="0096761F" w:rsidP="00E2387D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701" w:type="dxa"/>
          </w:tcPr>
          <w:p w:rsidR="00BD4DE4" w:rsidRPr="00175D82" w:rsidRDefault="0096761F" w:rsidP="00E2387D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559" w:type="dxa"/>
          </w:tcPr>
          <w:p w:rsidR="00BD4DE4" w:rsidRPr="00175D82" w:rsidRDefault="00BD4DE4" w:rsidP="00E2387D">
            <w:pPr>
              <w:jc w:val="center"/>
              <w:textAlignment w:val="baseline"/>
            </w:pPr>
          </w:p>
        </w:tc>
        <w:tc>
          <w:tcPr>
            <w:tcW w:w="1701" w:type="dxa"/>
          </w:tcPr>
          <w:p w:rsidR="00BD4DE4" w:rsidRPr="00175D82" w:rsidRDefault="00BD4DE4" w:rsidP="00E2387D">
            <w:pPr>
              <w:jc w:val="center"/>
              <w:textAlignment w:val="baseline"/>
            </w:pPr>
          </w:p>
        </w:tc>
      </w:tr>
      <w:tr w:rsidR="00AE286B" w:rsidRPr="00820FDF" w:rsidTr="000F0B5E">
        <w:trPr>
          <w:gridAfter w:val="1"/>
          <w:wAfter w:w="260" w:type="dxa"/>
        </w:trPr>
        <w:tc>
          <w:tcPr>
            <w:tcW w:w="10456" w:type="dxa"/>
            <w:gridSpan w:val="7"/>
          </w:tcPr>
          <w:p w:rsidR="00AE286B" w:rsidRPr="00175D82" w:rsidRDefault="00AE286B" w:rsidP="00E2387D">
            <w:pPr>
              <w:jc w:val="center"/>
              <w:textAlignment w:val="baseline"/>
            </w:pPr>
            <w:r w:rsidRPr="00175D82">
              <w:t>Художественно-эстетическое развитие</w:t>
            </w:r>
          </w:p>
        </w:tc>
      </w:tr>
      <w:tr w:rsidR="00CB0D89" w:rsidRPr="00820FDF" w:rsidTr="000F0B5E">
        <w:trPr>
          <w:gridAfter w:val="1"/>
          <w:wAfter w:w="260" w:type="dxa"/>
        </w:trPr>
        <w:tc>
          <w:tcPr>
            <w:tcW w:w="2515" w:type="dxa"/>
            <w:hideMark/>
          </w:tcPr>
          <w:p w:rsidR="00CB0D89" w:rsidRPr="00820FDF" w:rsidRDefault="00CB0D89" w:rsidP="00D113C6">
            <w:pPr>
              <w:textAlignment w:val="baseline"/>
            </w:pPr>
            <w:r w:rsidRPr="00820FDF">
              <w:t>Рисование</w:t>
            </w:r>
          </w:p>
        </w:tc>
        <w:tc>
          <w:tcPr>
            <w:tcW w:w="1421" w:type="dxa"/>
            <w:hideMark/>
          </w:tcPr>
          <w:p w:rsidR="00CB0D89" w:rsidRPr="00175D82" w:rsidRDefault="00CB0D89" w:rsidP="006868F5">
            <w:pPr>
              <w:jc w:val="center"/>
              <w:textAlignment w:val="baseline"/>
            </w:pPr>
          </w:p>
          <w:p w:rsidR="00CB0D89" w:rsidRPr="00175D82" w:rsidRDefault="00A34261" w:rsidP="00A34261">
            <w:pPr>
              <w:jc w:val="center"/>
              <w:textAlignment w:val="baseline"/>
            </w:pPr>
            <w:r w:rsidRPr="00175D82">
              <w:t>1/36</w:t>
            </w:r>
          </w:p>
          <w:p w:rsidR="00A34261" w:rsidRPr="00175D82" w:rsidRDefault="00A34261" w:rsidP="00A34261">
            <w:pPr>
              <w:textAlignment w:val="baseline"/>
            </w:pPr>
          </w:p>
        </w:tc>
        <w:tc>
          <w:tcPr>
            <w:tcW w:w="1417" w:type="dxa"/>
          </w:tcPr>
          <w:p w:rsidR="00CB0D89" w:rsidRPr="00175D82" w:rsidRDefault="00CB0D89" w:rsidP="006868F5">
            <w:pPr>
              <w:jc w:val="center"/>
              <w:textAlignment w:val="baseline"/>
            </w:pPr>
          </w:p>
          <w:p w:rsidR="00CB0D89" w:rsidRPr="00175D82" w:rsidRDefault="00D113C6" w:rsidP="006868F5">
            <w:pPr>
              <w:jc w:val="center"/>
              <w:textAlignment w:val="baseline"/>
            </w:pPr>
            <w:r w:rsidRPr="00175D82">
              <w:t>1/36</w:t>
            </w:r>
          </w:p>
        </w:tc>
        <w:tc>
          <w:tcPr>
            <w:tcW w:w="1843" w:type="dxa"/>
            <w:gridSpan w:val="2"/>
          </w:tcPr>
          <w:p w:rsidR="00CB0D89" w:rsidRPr="00175D82" w:rsidRDefault="00CB0D89" w:rsidP="006868F5">
            <w:pPr>
              <w:jc w:val="center"/>
              <w:textAlignment w:val="baseline"/>
            </w:pPr>
          </w:p>
          <w:p w:rsidR="00CB0D89" w:rsidRPr="00175D82" w:rsidRDefault="00D113C6" w:rsidP="006868F5">
            <w:pPr>
              <w:jc w:val="center"/>
              <w:textAlignment w:val="baseline"/>
            </w:pPr>
            <w:r w:rsidRPr="00175D82">
              <w:t>1/36</w:t>
            </w:r>
          </w:p>
        </w:tc>
        <w:tc>
          <w:tcPr>
            <w:tcW w:w="1559" w:type="dxa"/>
          </w:tcPr>
          <w:p w:rsidR="00D113C6" w:rsidRPr="00175D82" w:rsidRDefault="00D113C6" w:rsidP="006868F5">
            <w:pPr>
              <w:jc w:val="center"/>
              <w:textAlignment w:val="baseline"/>
            </w:pPr>
          </w:p>
          <w:p w:rsidR="00CB0D89" w:rsidRPr="00175D82" w:rsidRDefault="00D113C6" w:rsidP="006868F5">
            <w:pPr>
              <w:jc w:val="center"/>
              <w:textAlignment w:val="baseline"/>
            </w:pPr>
            <w:r w:rsidRPr="00175D82">
              <w:t>2/72</w:t>
            </w:r>
          </w:p>
        </w:tc>
        <w:tc>
          <w:tcPr>
            <w:tcW w:w="1701" w:type="dxa"/>
          </w:tcPr>
          <w:p w:rsidR="00CB0D89" w:rsidRPr="00175D82" w:rsidRDefault="00CB0D89" w:rsidP="006868F5">
            <w:pPr>
              <w:jc w:val="center"/>
              <w:textAlignment w:val="baseline"/>
            </w:pPr>
          </w:p>
          <w:p w:rsidR="00D113C6" w:rsidRPr="00175D82" w:rsidRDefault="00D113C6" w:rsidP="006868F5">
            <w:pPr>
              <w:jc w:val="center"/>
              <w:textAlignment w:val="baseline"/>
            </w:pPr>
            <w:r w:rsidRPr="00175D82">
              <w:t>2/72</w:t>
            </w:r>
          </w:p>
        </w:tc>
      </w:tr>
      <w:tr w:rsidR="00D113C6" w:rsidRPr="00820FDF" w:rsidTr="000F0B5E">
        <w:trPr>
          <w:gridAfter w:val="1"/>
          <w:wAfter w:w="260" w:type="dxa"/>
        </w:trPr>
        <w:tc>
          <w:tcPr>
            <w:tcW w:w="2515" w:type="dxa"/>
            <w:hideMark/>
          </w:tcPr>
          <w:p w:rsidR="00D113C6" w:rsidRPr="00820FDF" w:rsidRDefault="00D113C6" w:rsidP="00D113C6">
            <w:pPr>
              <w:textAlignment w:val="baseline"/>
            </w:pPr>
            <w:r w:rsidRPr="00820FDF">
              <w:t>Лепка</w:t>
            </w:r>
          </w:p>
        </w:tc>
        <w:tc>
          <w:tcPr>
            <w:tcW w:w="1421" w:type="dxa"/>
            <w:hideMark/>
          </w:tcPr>
          <w:p w:rsidR="00D113C6" w:rsidRPr="00175D82" w:rsidRDefault="00AE286B" w:rsidP="006868F5">
            <w:pPr>
              <w:jc w:val="center"/>
              <w:textAlignment w:val="baseline"/>
            </w:pPr>
            <w:r w:rsidRPr="00175D82">
              <w:t>1/36</w:t>
            </w:r>
          </w:p>
        </w:tc>
        <w:tc>
          <w:tcPr>
            <w:tcW w:w="1417" w:type="dxa"/>
          </w:tcPr>
          <w:p w:rsidR="00D113C6" w:rsidRPr="00175D82" w:rsidRDefault="00D113C6" w:rsidP="00D113C6">
            <w:pPr>
              <w:jc w:val="center"/>
              <w:textAlignment w:val="baseline"/>
            </w:pPr>
            <w:r w:rsidRPr="00175D82">
              <w:t>0,5/18</w:t>
            </w:r>
          </w:p>
        </w:tc>
        <w:tc>
          <w:tcPr>
            <w:tcW w:w="1843" w:type="dxa"/>
            <w:gridSpan w:val="2"/>
          </w:tcPr>
          <w:p w:rsidR="00D113C6" w:rsidRPr="00175D82" w:rsidRDefault="00D113C6" w:rsidP="00D113C6">
            <w:pPr>
              <w:jc w:val="center"/>
            </w:pPr>
            <w:r w:rsidRPr="00175D82">
              <w:t>0,5/18</w:t>
            </w:r>
          </w:p>
        </w:tc>
        <w:tc>
          <w:tcPr>
            <w:tcW w:w="1559" w:type="dxa"/>
          </w:tcPr>
          <w:p w:rsidR="00D113C6" w:rsidRPr="00175D82" w:rsidRDefault="00D113C6" w:rsidP="00D113C6">
            <w:pPr>
              <w:jc w:val="center"/>
            </w:pPr>
            <w:r w:rsidRPr="00175D82">
              <w:t>0,5/18</w:t>
            </w:r>
          </w:p>
        </w:tc>
        <w:tc>
          <w:tcPr>
            <w:tcW w:w="1701" w:type="dxa"/>
          </w:tcPr>
          <w:p w:rsidR="00D113C6" w:rsidRPr="00175D82" w:rsidRDefault="00D113C6" w:rsidP="00D113C6">
            <w:pPr>
              <w:jc w:val="center"/>
            </w:pPr>
            <w:r w:rsidRPr="00175D82">
              <w:t>0,5/18</w:t>
            </w:r>
          </w:p>
        </w:tc>
      </w:tr>
      <w:tr w:rsidR="00D113C6" w:rsidRPr="00820FDF" w:rsidTr="000F0B5E">
        <w:trPr>
          <w:gridAfter w:val="1"/>
          <w:wAfter w:w="260" w:type="dxa"/>
        </w:trPr>
        <w:tc>
          <w:tcPr>
            <w:tcW w:w="2515" w:type="dxa"/>
            <w:hideMark/>
          </w:tcPr>
          <w:p w:rsidR="00D113C6" w:rsidRPr="00820FDF" w:rsidRDefault="00D113C6" w:rsidP="00D113C6">
            <w:pPr>
              <w:textAlignment w:val="baseline"/>
            </w:pPr>
            <w:r w:rsidRPr="00820FDF">
              <w:t>Аппликация</w:t>
            </w:r>
          </w:p>
        </w:tc>
        <w:tc>
          <w:tcPr>
            <w:tcW w:w="1421" w:type="dxa"/>
            <w:hideMark/>
          </w:tcPr>
          <w:p w:rsidR="00D113C6" w:rsidRPr="00175D82" w:rsidRDefault="00D113C6" w:rsidP="006868F5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417" w:type="dxa"/>
          </w:tcPr>
          <w:p w:rsidR="00D113C6" w:rsidRPr="00175D82" w:rsidRDefault="00D113C6" w:rsidP="00E2387D">
            <w:pPr>
              <w:jc w:val="center"/>
              <w:textAlignment w:val="baseline"/>
            </w:pPr>
            <w:r w:rsidRPr="00175D82">
              <w:t>0,5/18</w:t>
            </w:r>
          </w:p>
        </w:tc>
        <w:tc>
          <w:tcPr>
            <w:tcW w:w="1843" w:type="dxa"/>
            <w:gridSpan w:val="2"/>
          </w:tcPr>
          <w:p w:rsidR="00D113C6" w:rsidRPr="00175D82" w:rsidRDefault="00D113C6" w:rsidP="00E2387D">
            <w:pPr>
              <w:jc w:val="center"/>
            </w:pPr>
            <w:r w:rsidRPr="00175D82">
              <w:t>0,5/18</w:t>
            </w:r>
          </w:p>
        </w:tc>
        <w:tc>
          <w:tcPr>
            <w:tcW w:w="1559" w:type="dxa"/>
          </w:tcPr>
          <w:p w:rsidR="00D113C6" w:rsidRPr="00175D82" w:rsidRDefault="00D113C6" w:rsidP="00E2387D">
            <w:pPr>
              <w:jc w:val="center"/>
            </w:pPr>
            <w:r w:rsidRPr="00175D82">
              <w:t>0,5/18</w:t>
            </w:r>
          </w:p>
        </w:tc>
        <w:tc>
          <w:tcPr>
            <w:tcW w:w="1701" w:type="dxa"/>
          </w:tcPr>
          <w:p w:rsidR="00D113C6" w:rsidRPr="00175D82" w:rsidRDefault="00D113C6" w:rsidP="00E2387D">
            <w:pPr>
              <w:jc w:val="center"/>
            </w:pPr>
            <w:r w:rsidRPr="00175D82">
              <w:t>0,5/18</w:t>
            </w:r>
          </w:p>
        </w:tc>
      </w:tr>
      <w:tr w:rsidR="00AE286B" w:rsidRPr="00820FDF" w:rsidTr="000F0B5E">
        <w:trPr>
          <w:gridAfter w:val="1"/>
          <w:wAfter w:w="260" w:type="dxa"/>
        </w:trPr>
        <w:tc>
          <w:tcPr>
            <w:tcW w:w="2515" w:type="dxa"/>
          </w:tcPr>
          <w:p w:rsidR="00AE286B" w:rsidRPr="00820FDF" w:rsidRDefault="00AE286B" w:rsidP="00D113C6">
            <w:pPr>
              <w:textAlignment w:val="baseline"/>
            </w:pPr>
            <w:r w:rsidRPr="00820FDF">
              <w:t xml:space="preserve">Конструирование </w:t>
            </w:r>
          </w:p>
        </w:tc>
        <w:tc>
          <w:tcPr>
            <w:tcW w:w="1421" w:type="dxa"/>
          </w:tcPr>
          <w:p w:rsidR="00AE286B" w:rsidRPr="00175D82" w:rsidRDefault="00AE286B" w:rsidP="006868F5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417" w:type="dxa"/>
          </w:tcPr>
          <w:p w:rsidR="00AE286B" w:rsidRPr="00175D82" w:rsidRDefault="00AE286B" w:rsidP="00E2387D">
            <w:pPr>
              <w:jc w:val="center"/>
              <w:textAlignment w:val="baseline"/>
            </w:pPr>
            <w:r w:rsidRPr="00175D82">
              <w:t>0,5/18</w:t>
            </w:r>
          </w:p>
        </w:tc>
        <w:tc>
          <w:tcPr>
            <w:tcW w:w="1843" w:type="dxa"/>
            <w:gridSpan w:val="2"/>
          </w:tcPr>
          <w:p w:rsidR="00AE286B" w:rsidRPr="00175D82" w:rsidRDefault="00AE286B" w:rsidP="00E2387D">
            <w:pPr>
              <w:jc w:val="center"/>
            </w:pPr>
            <w:r w:rsidRPr="00175D82">
              <w:t>1/36</w:t>
            </w:r>
          </w:p>
        </w:tc>
        <w:tc>
          <w:tcPr>
            <w:tcW w:w="1559" w:type="dxa"/>
          </w:tcPr>
          <w:p w:rsidR="00AE286B" w:rsidRPr="00175D82" w:rsidRDefault="00AE286B" w:rsidP="00AE286B">
            <w:pPr>
              <w:jc w:val="center"/>
            </w:pPr>
            <w:r w:rsidRPr="00175D82">
              <w:t>1/36</w:t>
            </w:r>
          </w:p>
        </w:tc>
        <w:tc>
          <w:tcPr>
            <w:tcW w:w="1701" w:type="dxa"/>
          </w:tcPr>
          <w:p w:rsidR="00AE286B" w:rsidRPr="00175D82" w:rsidRDefault="00AE286B" w:rsidP="00AE286B">
            <w:pPr>
              <w:jc w:val="center"/>
            </w:pPr>
            <w:r w:rsidRPr="00175D82">
              <w:t>1/36</w:t>
            </w:r>
          </w:p>
        </w:tc>
      </w:tr>
      <w:tr w:rsidR="00D113C6" w:rsidRPr="00820FDF" w:rsidTr="000F0B5E">
        <w:trPr>
          <w:gridAfter w:val="1"/>
          <w:wAfter w:w="260" w:type="dxa"/>
        </w:trPr>
        <w:tc>
          <w:tcPr>
            <w:tcW w:w="2515" w:type="dxa"/>
            <w:hideMark/>
          </w:tcPr>
          <w:p w:rsidR="00D113C6" w:rsidRPr="00820FDF" w:rsidRDefault="00D113C6" w:rsidP="00CB0D89">
            <w:pPr>
              <w:jc w:val="both"/>
              <w:textAlignment w:val="baseline"/>
            </w:pPr>
            <w:r w:rsidRPr="00820FDF">
              <w:t xml:space="preserve"> Музыкальное</w:t>
            </w:r>
          </w:p>
        </w:tc>
        <w:tc>
          <w:tcPr>
            <w:tcW w:w="1421" w:type="dxa"/>
            <w:hideMark/>
          </w:tcPr>
          <w:p w:rsidR="00D113C6" w:rsidRPr="00175D82" w:rsidRDefault="00D113C6" w:rsidP="006868F5">
            <w:pPr>
              <w:jc w:val="center"/>
              <w:textAlignment w:val="baseline"/>
            </w:pPr>
            <w:r w:rsidRPr="00175D82">
              <w:t>2/72</w:t>
            </w:r>
          </w:p>
        </w:tc>
        <w:tc>
          <w:tcPr>
            <w:tcW w:w="1417" w:type="dxa"/>
          </w:tcPr>
          <w:p w:rsidR="00D113C6" w:rsidRPr="00175D82" w:rsidRDefault="00D113C6" w:rsidP="00D113C6">
            <w:pPr>
              <w:jc w:val="center"/>
            </w:pPr>
            <w:r w:rsidRPr="00175D82">
              <w:t>2/72</w:t>
            </w:r>
          </w:p>
        </w:tc>
        <w:tc>
          <w:tcPr>
            <w:tcW w:w="1843" w:type="dxa"/>
            <w:gridSpan w:val="2"/>
          </w:tcPr>
          <w:p w:rsidR="00D113C6" w:rsidRPr="00175D82" w:rsidRDefault="00D113C6" w:rsidP="00D113C6">
            <w:pPr>
              <w:jc w:val="center"/>
            </w:pPr>
            <w:r w:rsidRPr="00175D82">
              <w:t>2/72</w:t>
            </w:r>
          </w:p>
        </w:tc>
        <w:tc>
          <w:tcPr>
            <w:tcW w:w="1559" w:type="dxa"/>
          </w:tcPr>
          <w:p w:rsidR="00D113C6" w:rsidRPr="00175D82" w:rsidRDefault="00D113C6" w:rsidP="00D113C6">
            <w:pPr>
              <w:jc w:val="center"/>
            </w:pPr>
            <w:r w:rsidRPr="00175D82">
              <w:t>2/72</w:t>
            </w:r>
          </w:p>
        </w:tc>
        <w:tc>
          <w:tcPr>
            <w:tcW w:w="1701" w:type="dxa"/>
          </w:tcPr>
          <w:p w:rsidR="00D113C6" w:rsidRPr="00175D82" w:rsidRDefault="00D113C6" w:rsidP="00D113C6">
            <w:pPr>
              <w:jc w:val="center"/>
            </w:pPr>
            <w:r w:rsidRPr="00175D82">
              <w:t>2/72</w:t>
            </w:r>
          </w:p>
        </w:tc>
      </w:tr>
      <w:tr w:rsidR="00AE286B" w:rsidRPr="00820FDF" w:rsidTr="000F0B5E">
        <w:trPr>
          <w:gridAfter w:val="1"/>
          <w:wAfter w:w="260" w:type="dxa"/>
        </w:trPr>
        <w:tc>
          <w:tcPr>
            <w:tcW w:w="10456" w:type="dxa"/>
            <w:gridSpan w:val="7"/>
          </w:tcPr>
          <w:p w:rsidR="00AE286B" w:rsidRPr="00175D82" w:rsidRDefault="00AE286B" w:rsidP="00D113C6">
            <w:pPr>
              <w:jc w:val="center"/>
            </w:pPr>
          </w:p>
          <w:p w:rsidR="00AE286B" w:rsidRPr="00175D82" w:rsidRDefault="00AE286B" w:rsidP="00D113C6">
            <w:pPr>
              <w:jc w:val="center"/>
            </w:pPr>
          </w:p>
          <w:p w:rsidR="00AE286B" w:rsidRPr="00175D82" w:rsidRDefault="00AE286B" w:rsidP="00D113C6">
            <w:pPr>
              <w:jc w:val="center"/>
            </w:pPr>
            <w:r w:rsidRPr="00175D82">
              <w:t>Физическое развитие</w:t>
            </w:r>
          </w:p>
        </w:tc>
      </w:tr>
      <w:tr w:rsidR="00AE286B" w:rsidRPr="00820FDF" w:rsidTr="000F0B5E">
        <w:trPr>
          <w:gridAfter w:val="1"/>
          <w:wAfter w:w="260" w:type="dxa"/>
        </w:trPr>
        <w:tc>
          <w:tcPr>
            <w:tcW w:w="2515" w:type="dxa"/>
          </w:tcPr>
          <w:p w:rsidR="00AE286B" w:rsidRPr="00820FDF" w:rsidRDefault="00AE286B" w:rsidP="00D113C6">
            <w:pPr>
              <w:textAlignment w:val="baseline"/>
            </w:pPr>
            <w:r w:rsidRPr="00820FDF">
              <w:t>Здоровье</w:t>
            </w:r>
          </w:p>
        </w:tc>
        <w:tc>
          <w:tcPr>
            <w:tcW w:w="7941" w:type="dxa"/>
            <w:gridSpan w:val="6"/>
          </w:tcPr>
          <w:p w:rsidR="00AE286B" w:rsidRPr="00175D82" w:rsidRDefault="00AE286B" w:rsidP="006868F5">
            <w:pPr>
              <w:jc w:val="center"/>
              <w:textAlignment w:val="baseline"/>
            </w:pPr>
            <w:r w:rsidRPr="00175D82">
              <w:t>В ходе режимных моментов и через интеграцию с другими образовательными областями</w:t>
            </w:r>
          </w:p>
        </w:tc>
      </w:tr>
      <w:tr w:rsidR="00AE286B" w:rsidRPr="00820FDF" w:rsidTr="000F0B5E">
        <w:trPr>
          <w:gridAfter w:val="1"/>
          <w:wAfter w:w="260" w:type="dxa"/>
        </w:trPr>
        <w:tc>
          <w:tcPr>
            <w:tcW w:w="2515" w:type="dxa"/>
          </w:tcPr>
          <w:p w:rsidR="00AE286B" w:rsidRPr="00820FDF" w:rsidRDefault="00AE286B" w:rsidP="00E2387D">
            <w:pPr>
              <w:textAlignment w:val="baseline"/>
            </w:pPr>
            <w:r w:rsidRPr="00820FDF">
              <w:t>Физическое развитие</w:t>
            </w:r>
          </w:p>
        </w:tc>
        <w:tc>
          <w:tcPr>
            <w:tcW w:w="1421" w:type="dxa"/>
          </w:tcPr>
          <w:p w:rsidR="00AE286B" w:rsidRPr="00175D82" w:rsidRDefault="00AE286B" w:rsidP="00AE286B">
            <w:pPr>
              <w:jc w:val="center"/>
              <w:textAlignment w:val="baseline"/>
            </w:pPr>
            <w:r w:rsidRPr="00175D82">
              <w:t>3 /108</w:t>
            </w:r>
          </w:p>
        </w:tc>
        <w:tc>
          <w:tcPr>
            <w:tcW w:w="1417" w:type="dxa"/>
          </w:tcPr>
          <w:p w:rsidR="00AE286B" w:rsidRPr="00175D82" w:rsidRDefault="00AE286B" w:rsidP="00AE286B">
            <w:pPr>
              <w:jc w:val="center"/>
            </w:pPr>
            <w:r w:rsidRPr="00175D82">
              <w:t>3 /108</w:t>
            </w:r>
          </w:p>
        </w:tc>
        <w:tc>
          <w:tcPr>
            <w:tcW w:w="1843" w:type="dxa"/>
            <w:gridSpan w:val="2"/>
          </w:tcPr>
          <w:p w:rsidR="00AE286B" w:rsidRPr="00175D82" w:rsidRDefault="00AE286B" w:rsidP="00AE286B">
            <w:pPr>
              <w:jc w:val="center"/>
            </w:pPr>
            <w:r w:rsidRPr="00175D82">
              <w:t>3 /108</w:t>
            </w:r>
          </w:p>
        </w:tc>
        <w:tc>
          <w:tcPr>
            <w:tcW w:w="1559" w:type="dxa"/>
          </w:tcPr>
          <w:p w:rsidR="00AE286B" w:rsidRPr="00175D82" w:rsidRDefault="00AE286B" w:rsidP="00AE286B">
            <w:pPr>
              <w:jc w:val="center"/>
            </w:pPr>
            <w:r w:rsidRPr="00175D82">
              <w:t>3 /108</w:t>
            </w:r>
          </w:p>
        </w:tc>
        <w:tc>
          <w:tcPr>
            <w:tcW w:w="1701" w:type="dxa"/>
          </w:tcPr>
          <w:p w:rsidR="00AE286B" w:rsidRPr="00175D82" w:rsidRDefault="00AE286B" w:rsidP="00AE286B">
            <w:pPr>
              <w:jc w:val="center"/>
            </w:pPr>
            <w:r w:rsidRPr="00175D82">
              <w:t>3 /108</w:t>
            </w:r>
          </w:p>
        </w:tc>
      </w:tr>
      <w:tr w:rsidR="00AE286B" w:rsidRPr="00820FDF" w:rsidTr="000F0B5E">
        <w:trPr>
          <w:gridAfter w:val="1"/>
          <w:wAfter w:w="260" w:type="dxa"/>
        </w:trPr>
        <w:tc>
          <w:tcPr>
            <w:tcW w:w="10456" w:type="dxa"/>
            <w:gridSpan w:val="7"/>
            <w:hideMark/>
          </w:tcPr>
          <w:p w:rsidR="00AE286B" w:rsidRPr="00175D82" w:rsidRDefault="00BD4DE4" w:rsidP="00BD4DE4">
            <w:pPr>
              <w:jc w:val="center"/>
              <w:textAlignment w:val="baseline"/>
              <w:rPr>
                <w:b/>
                <w:i/>
              </w:rPr>
            </w:pPr>
            <w:r w:rsidRPr="00175D82">
              <w:rPr>
                <w:b/>
                <w:i/>
              </w:rPr>
              <w:t>Вариативная часть</w:t>
            </w:r>
          </w:p>
        </w:tc>
      </w:tr>
      <w:tr w:rsidR="00AE286B" w:rsidRPr="00820FDF" w:rsidTr="000F0B5E">
        <w:tc>
          <w:tcPr>
            <w:tcW w:w="2515" w:type="dxa"/>
            <w:hideMark/>
          </w:tcPr>
          <w:p w:rsidR="00AE286B" w:rsidRPr="00820FDF" w:rsidRDefault="00AE286B" w:rsidP="006868F5">
            <w:pPr>
              <w:jc w:val="both"/>
              <w:textAlignment w:val="baseline"/>
            </w:pPr>
          </w:p>
          <w:p w:rsidR="00AE286B" w:rsidRPr="00820FDF" w:rsidRDefault="00AE286B" w:rsidP="006868F5">
            <w:pPr>
              <w:jc w:val="both"/>
              <w:textAlignment w:val="baseline"/>
            </w:pPr>
            <w:r w:rsidRPr="00820FDF">
              <w:t> </w:t>
            </w:r>
          </w:p>
          <w:p w:rsidR="00AE286B" w:rsidRPr="00820FDF" w:rsidRDefault="00AE286B" w:rsidP="006868F5">
            <w:pPr>
              <w:jc w:val="both"/>
              <w:textAlignment w:val="baseline"/>
            </w:pPr>
            <w:r w:rsidRPr="00820FDF">
              <w:t>Окружающий мир</w:t>
            </w:r>
            <w:r w:rsidR="00BD4DE4" w:rsidRPr="00820FDF">
              <w:t>/</w:t>
            </w:r>
            <w:r w:rsidRPr="00820FDF">
              <w:t xml:space="preserve"> «</w:t>
            </w:r>
            <w:proofErr w:type="spellStart"/>
            <w:r w:rsidRPr="00820FDF">
              <w:t>Хурээлел</w:t>
            </w:r>
            <w:proofErr w:type="spellEnd"/>
            <w:r w:rsidRPr="00820FDF">
              <w:t>»</w:t>
            </w:r>
          </w:p>
        </w:tc>
        <w:tc>
          <w:tcPr>
            <w:tcW w:w="1421" w:type="dxa"/>
            <w:hideMark/>
          </w:tcPr>
          <w:p w:rsidR="00AE286B" w:rsidRPr="00175D82" w:rsidRDefault="00BD4DE4" w:rsidP="006868F5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417" w:type="dxa"/>
            <w:hideMark/>
          </w:tcPr>
          <w:p w:rsidR="00AE286B" w:rsidRPr="00175D82" w:rsidRDefault="00BD4DE4" w:rsidP="00BD4DE4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843" w:type="dxa"/>
            <w:gridSpan w:val="2"/>
            <w:hideMark/>
          </w:tcPr>
          <w:p w:rsidR="00AE286B" w:rsidRPr="00175D82" w:rsidRDefault="00AE286B" w:rsidP="006868F5">
            <w:pPr>
              <w:jc w:val="both"/>
              <w:textAlignment w:val="baseline"/>
            </w:pPr>
          </w:p>
          <w:p w:rsidR="00AE286B" w:rsidRPr="00175D82" w:rsidRDefault="00BD4DE4" w:rsidP="00BD4DE4">
            <w:pPr>
              <w:jc w:val="center"/>
              <w:textAlignment w:val="baseline"/>
            </w:pPr>
            <w:r w:rsidRPr="00175D82">
              <w:t>-</w:t>
            </w:r>
          </w:p>
          <w:p w:rsidR="00AE286B" w:rsidRPr="00175D82" w:rsidRDefault="00AE286B" w:rsidP="006868F5">
            <w:pPr>
              <w:jc w:val="both"/>
              <w:textAlignment w:val="baseline"/>
            </w:pPr>
            <w:r w:rsidRPr="00175D82">
              <w:t> </w:t>
            </w:r>
          </w:p>
        </w:tc>
        <w:tc>
          <w:tcPr>
            <w:tcW w:w="1559" w:type="dxa"/>
            <w:hideMark/>
          </w:tcPr>
          <w:p w:rsidR="00AE286B" w:rsidRPr="00175D82" w:rsidRDefault="00AE286B" w:rsidP="006868F5">
            <w:pPr>
              <w:jc w:val="both"/>
              <w:textAlignment w:val="baseline"/>
            </w:pPr>
          </w:p>
          <w:p w:rsidR="00AE286B" w:rsidRPr="00175D82" w:rsidRDefault="00BD4DE4" w:rsidP="00BD4DE4">
            <w:pPr>
              <w:jc w:val="center"/>
              <w:textAlignment w:val="baseline"/>
            </w:pPr>
            <w:r w:rsidRPr="00175D82">
              <w:t>1/36</w:t>
            </w:r>
          </w:p>
          <w:p w:rsidR="00AE286B" w:rsidRPr="00175D82" w:rsidRDefault="00AE286B" w:rsidP="006868F5">
            <w:pPr>
              <w:jc w:val="both"/>
              <w:textAlignment w:val="baseline"/>
            </w:pPr>
            <w:r w:rsidRPr="00175D82">
              <w:t> </w:t>
            </w:r>
          </w:p>
        </w:tc>
        <w:tc>
          <w:tcPr>
            <w:tcW w:w="1701" w:type="dxa"/>
            <w:hideMark/>
          </w:tcPr>
          <w:p w:rsidR="00BD4DE4" w:rsidRPr="00175D82" w:rsidRDefault="00BD4DE4" w:rsidP="00BD4DE4">
            <w:pPr>
              <w:jc w:val="center"/>
              <w:textAlignment w:val="baseline"/>
            </w:pPr>
            <w:r w:rsidRPr="00175D82">
              <w:t>1/36</w:t>
            </w:r>
          </w:p>
          <w:p w:rsidR="00AE286B" w:rsidRPr="00175D82" w:rsidRDefault="00AE286B" w:rsidP="006868F5">
            <w:pPr>
              <w:jc w:val="both"/>
              <w:textAlignment w:val="baseline"/>
            </w:pPr>
          </w:p>
        </w:tc>
        <w:tc>
          <w:tcPr>
            <w:tcW w:w="260" w:type="dxa"/>
            <w:tcBorders>
              <w:right w:val="nil"/>
            </w:tcBorders>
          </w:tcPr>
          <w:p w:rsidR="00AE286B" w:rsidRPr="00820FDF" w:rsidRDefault="00AE286B" w:rsidP="006868F5">
            <w:pPr>
              <w:jc w:val="both"/>
              <w:textAlignment w:val="baseline"/>
            </w:pPr>
          </w:p>
        </w:tc>
      </w:tr>
      <w:tr w:rsidR="00AE286B" w:rsidRPr="00820FDF" w:rsidTr="000F0B5E">
        <w:tc>
          <w:tcPr>
            <w:tcW w:w="2515" w:type="dxa"/>
            <w:hideMark/>
          </w:tcPr>
          <w:p w:rsidR="00AE286B" w:rsidRPr="00820FDF" w:rsidRDefault="00BD4DE4" w:rsidP="006868F5">
            <w:pPr>
              <w:jc w:val="both"/>
              <w:textAlignment w:val="baseline"/>
            </w:pPr>
            <w:r w:rsidRPr="00820FDF">
              <w:t>Русский язык</w:t>
            </w:r>
          </w:p>
        </w:tc>
        <w:tc>
          <w:tcPr>
            <w:tcW w:w="1421" w:type="dxa"/>
            <w:hideMark/>
          </w:tcPr>
          <w:p w:rsidR="00AE286B" w:rsidRPr="00175D82" w:rsidRDefault="00AE286B" w:rsidP="006868F5">
            <w:pPr>
              <w:jc w:val="center"/>
              <w:textAlignment w:val="baseline"/>
            </w:pPr>
          </w:p>
        </w:tc>
        <w:tc>
          <w:tcPr>
            <w:tcW w:w="1417" w:type="dxa"/>
            <w:hideMark/>
          </w:tcPr>
          <w:p w:rsidR="00AE286B" w:rsidRPr="00175D82" w:rsidRDefault="00AE286B" w:rsidP="00BD4DE4">
            <w:pPr>
              <w:jc w:val="both"/>
              <w:textAlignment w:val="baseline"/>
            </w:pPr>
            <w:r w:rsidRPr="00175D82">
              <w:t> </w:t>
            </w:r>
          </w:p>
        </w:tc>
        <w:tc>
          <w:tcPr>
            <w:tcW w:w="1843" w:type="dxa"/>
            <w:gridSpan w:val="2"/>
            <w:hideMark/>
          </w:tcPr>
          <w:p w:rsidR="00AE286B" w:rsidRPr="00175D82" w:rsidRDefault="00AE286B" w:rsidP="00BD4DE4">
            <w:pPr>
              <w:jc w:val="both"/>
              <w:textAlignment w:val="baseline"/>
            </w:pPr>
          </w:p>
        </w:tc>
        <w:tc>
          <w:tcPr>
            <w:tcW w:w="1559" w:type="dxa"/>
            <w:hideMark/>
          </w:tcPr>
          <w:p w:rsidR="00BD4DE4" w:rsidRPr="00175D82" w:rsidRDefault="00BD4DE4" w:rsidP="00BD4DE4">
            <w:pPr>
              <w:jc w:val="center"/>
              <w:textAlignment w:val="baseline"/>
            </w:pPr>
            <w:r w:rsidRPr="00175D82">
              <w:t>1/36</w:t>
            </w:r>
          </w:p>
          <w:p w:rsidR="00AE286B" w:rsidRPr="00175D82" w:rsidRDefault="00AE286B" w:rsidP="00BD4DE4">
            <w:pPr>
              <w:jc w:val="center"/>
              <w:textAlignment w:val="baseline"/>
            </w:pPr>
          </w:p>
        </w:tc>
        <w:tc>
          <w:tcPr>
            <w:tcW w:w="1701" w:type="dxa"/>
            <w:hideMark/>
          </w:tcPr>
          <w:p w:rsidR="00AE286B" w:rsidRPr="00175D82" w:rsidRDefault="00BD4DE4" w:rsidP="00BD4DE4">
            <w:pPr>
              <w:jc w:val="center"/>
              <w:textAlignment w:val="baseline"/>
            </w:pPr>
            <w:r w:rsidRPr="00175D82">
              <w:t>2/72</w:t>
            </w:r>
          </w:p>
        </w:tc>
        <w:tc>
          <w:tcPr>
            <w:tcW w:w="260" w:type="dxa"/>
            <w:tcBorders>
              <w:right w:val="nil"/>
            </w:tcBorders>
          </w:tcPr>
          <w:p w:rsidR="00AE286B" w:rsidRPr="00820FDF" w:rsidRDefault="00AE286B" w:rsidP="006868F5">
            <w:pPr>
              <w:jc w:val="both"/>
              <w:textAlignment w:val="baseline"/>
            </w:pPr>
          </w:p>
        </w:tc>
      </w:tr>
      <w:tr w:rsidR="00175D82" w:rsidRPr="00820FDF" w:rsidTr="000F0B5E">
        <w:trPr>
          <w:trHeight w:val="464"/>
        </w:trPr>
        <w:tc>
          <w:tcPr>
            <w:tcW w:w="2515" w:type="dxa"/>
            <w:hideMark/>
          </w:tcPr>
          <w:p w:rsidR="00175D82" w:rsidRPr="00820FDF" w:rsidRDefault="00175D82" w:rsidP="00BD4DE4">
            <w:pPr>
              <w:jc w:val="both"/>
              <w:textAlignment w:val="baseline"/>
            </w:pPr>
            <w:r w:rsidRPr="00820FDF">
              <w:t>Родной язык</w:t>
            </w:r>
          </w:p>
          <w:p w:rsidR="00175D82" w:rsidRPr="00820FDF" w:rsidRDefault="00175D82" w:rsidP="006868F5">
            <w:pPr>
              <w:jc w:val="both"/>
              <w:textAlignment w:val="baseline"/>
            </w:pPr>
          </w:p>
        </w:tc>
        <w:tc>
          <w:tcPr>
            <w:tcW w:w="1421" w:type="dxa"/>
            <w:hideMark/>
          </w:tcPr>
          <w:p w:rsidR="00175D82" w:rsidRPr="00175D82" w:rsidRDefault="00175D82" w:rsidP="00DF0411">
            <w:pPr>
              <w:jc w:val="center"/>
            </w:pPr>
            <w:r w:rsidRPr="00175D82">
              <w:t>1/36</w:t>
            </w:r>
          </w:p>
        </w:tc>
        <w:tc>
          <w:tcPr>
            <w:tcW w:w="1417" w:type="dxa"/>
          </w:tcPr>
          <w:p w:rsidR="00175D82" w:rsidRPr="00175D82" w:rsidRDefault="00175D82" w:rsidP="00BD4DE4">
            <w:pPr>
              <w:jc w:val="center"/>
            </w:pPr>
          </w:p>
        </w:tc>
        <w:tc>
          <w:tcPr>
            <w:tcW w:w="1843" w:type="dxa"/>
            <w:gridSpan w:val="2"/>
          </w:tcPr>
          <w:p w:rsidR="00175D82" w:rsidRPr="00175D82" w:rsidRDefault="00175D82" w:rsidP="00DF0411">
            <w:pPr>
              <w:jc w:val="center"/>
              <w:textAlignment w:val="baseline"/>
            </w:pPr>
            <w:r w:rsidRPr="00175D82">
              <w:t>1/36</w:t>
            </w:r>
          </w:p>
        </w:tc>
        <w:tc>
          <w:tcPr>
            <w:tcW w:w="1559" w:type="dxa"/>
          </w:tcPr>
          <w:p w:rsidR="00175D82" w:rsidRPr="00175D82" w:rsidRDefault="00175D82" w:rsidP="00BD4DE4">
            <w:pPr>
              <w:jc w:val="center"/>
            </w:pPr>
            <w:r w:rsidRPr="00175D82">
              <w:t>1/36</w:t>
            </w:r>
          </w:p>
        </w:tc>
        <w:tc>
          <w:tcPr>
            <w:tcW w:w="1701" w:type="dxa"/>
          </w:tcPr>
          <w:p w:rsidR="00175D82" w:rsidRPr="00175D82" w:rsidRDefault="00175D82" w:rsidP="00BD4DE4">
            <w:pPr>
              <w:jc w:val="center"/>
            </w:pPr>
            <w:r w:rsidRPr="00175D82">
              <w:t>1/36</w:t>
            </w:r>
          </w:p>
        </w:tc>
        <w:tc>
          <w:tcPr>
            <w:tcW w:w="260" w:type="dxa"/>
            <w:vMerge w:val="restart"/>
            <w:tcBorders>
              <w:right w:val="nil"/>
            </w:tcBorders>
          </w:tcPr>
          <w:p w:rsidR="00175D82" w:rsidRPr="00820FDF" w:rsidRDefault="00175D82" w:rsidP="006868F5">
            <w:pPr>
              <w:jc w:val="both"/>
              <w:textAlignment w:val="baseline"/>
            </w:pPr>
          </w:p>
        </w:tc>
      </w:tr>
      <w:tr w:rsidR="00175D82" w:rsidRPr="00820FDF" w:rsidTr="000F0B5E">
        <w:tc>
          <w:tcPr>
            <w:tcW w:w="2515" w:type="dxa"/>
            <w:hideMark/>
          </w:tcPr>
          <w:p w:rsidR="00175D82" w:rsidRPr="00820FDF" w:rsidRDefault="00175D82" w:rsidP="006868F5">
            <w:pPr>
              <w:jc w:val="both"/>
              <w:textAlignment w:val="baseline"/>
            </w:pPr>
            <w:r>
              <w:lastRenderedPageBreak/>
              <w:t>Кружок «Ладушки</w:t>
            </w:r>
            <w:r w:rsidRPr="00820FDF">
              <w:t>»</w:t>
            </w:r>
          </w:p>
        </w:tc>
        <w:tc>
          <w:tcPr>
            <w:tcW w:w="1421" w:type="dxa"/>
          </w:tcPr>
          <w:p w:rsidR="00175D82" w:rsidRPr="00175D82" w:rsidRDefault="00175D82" w:rsidP="00DF0411">
            <w:pPr>
              <w:jc w:val="center"/>
            </w:pPr>
            <w:r w:rsidRPr="00175D82">
              <w:t>1/36</w:t>
            </w:r>
          </w:p>
        </w:tc>
        <w:tc>
          <w:tcPr>
            <w:tcW w:w="1417" w:type="dxa"/>
          </w:tcPr>
          <w:p w:rsidR="00175D82" w:rsidRPr="00175D82" w:rsidRDefault="00175D82" w:rsidP="0096761F">
            <w:pPr>
              <w:jc w:val="center"/>
              <w:textAlignment w:val="baseline"/>
            </w:pPr>
          </w:p>
        </w:tc>
        <w:tc>
          <w:tcPr>
            <w:tcW w:w="1843" w:type="dxa"/>
            <w:gridSpan w:val="2"/>
          </w:tcPr>
          <w:p w:rsidR="00175D82" w:rsidRPr="00175D82" w:rsidRDefault="00175D82" w:rsidP="00DF0411">
            <w:pPr>
              <w:jc w:val="both"/>
              <w:textAlignment w:val="baseline"/>
            </w:pPr>
          </w:p>
        </w:tc>
        <w:tc>
          <w:tcPr>
            <w:tcW w:w="1559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  <w:tc>
          <w:tcPr>
            <w:tcW w:w="1701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  <w:tc>
          <w:tcPr>
            <w:tcW w:w="260" w:type="dxa"/>
            <w:vMerge/>
            <w:tcBorders>
              <w:right w:val="nil"/>
            </w:tcBorders>
          </w:tcPr>
          <w:p w:rsidR="00175D82" w:rsidRPr="00820FDF" w:rsidRDefault="00175D82" w:rsidP="006868F5">
            <w:pPr>
              <w:jc w:val="both"/>
              <w:textAlignment w:val="baseline"/>
            </w:pPr>
          </w:p>
        </w:tc>
      </w:tr>
      <w:tr w:rsidR="00175D82" w:rsidRPr="00820FDF" w:rsidTr="000F0B5E">
        <w:tc>
          <w:tcPr>
            <w:tcW w:w="2515" w:type="dxa"/>
            <w:hideMark/>
          </w:tcPr>
          <w:p w:rsidR="00175D82" w:rsidRPr="00820FDF" w:rsidRDefault="00175D82">
            <w:r w:rsidRPr="00820FDF">
              <w:t>Кружок «</w:t>
            </w:r>
            <w:r>
              <w:t>Говорящие пальчики</w:t>
            </w:r>
            <w:r w:rsidRPr="00820FDF">
              <w:t>»</w:t>
            </w:r>
          </w:p>
        </w:tc>
        <w:tc>
          <w:tcPr>
            <w:tcW w:w="1421" w:type="dxa"/>
          </w:tcPr>
          <w:p w:rsidR="00175D82" w:rsidRPr="00175D82" w:rsidRDefault="00175D82" w:rsidP="00DF0411">
            <w:pPr>
              <w:jc w:val="center"/>
            </w:pPr>
            <w:r w:rsidRPr="00175D82">
              <w:t>1/36</w:t>
            </w:r>
          </w:p>
        </w:tc>
        <w:tc>
          <w:tcPr>
            <w:tcW w:w="1417" w:type="dxa"/>
          </w:tcPr>
          <w:p w:rsidR="00175D82" w:rsidRPr="00175D82" w:rsidRDefault="00175D82" w:rsidP="0096761F">
            <w:pPr>
              <w:jc w:val="center"/>
              <w:textAlignment w:val="baseline"/>
            </w:pPr>
          </w:p>
        </w:tc>
        <w:tc>
          <w:tcPr>
            <w:tcW w:w="1843" w:type="dxa"/>
            <w:gridSpan w:val="2"/>
          </w:tcPr>
          <w:p w:rsidR="00175D82" w:rsidRPr="00175D82" w:rsidRDefault="00175D82" w:rsidP="00DF0411">
            <w:pPr>
              <w:jc w:val="center"/>
              <w:textAlignment w:val="baseline"/>
            </w:pPr>
          </w:p>
        </w:tc>
        <w:tc>
          <w:tcPr>
            <w:tcW w:w="1559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  <w:tc>
          <w:tcPr>
            <w:tcW w:w="1701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  <w:tc>
          <w:tcPr>
            <w:tcW w:w="260" w:type="dxa"/>
            <w:vMerge w:val="restart"/>
            <w:tcBorders>
              <w:right w:val="nil"/>
            </w:tcBorders>
          </w:tcPr>
          <w:p w:rsidR="00175D82" w:rsidRPr="00820FDF" w:rsidRDefault="00175D82" w:rsidP="006868F5">
            <w:pPr>
              <w:jc w:val="both"/>
              <w:textAlignment w:val="baseline"/>
            </w:pPr>
            <w:r w:rsidRPr="00820FDF">
              <w:t> </w:t>
            </w:r>
          </w:p>
        </w:tc>
      </w:tr>
      <w:tr w:rsidR="00175D82" w:rsidRPr="00820FDF" w:rsidTr="000F0B5E">
        <w:tc>
          <w:tcPr>
            <w:tcW w:w="2515" w:type="dxa"/>
          </w:tcPr>
          <w:p w:rsidR="00175D82" w:rsidRPr="00820FDF" w:rsidRDefault="00175D82">
            <w:r w:rsidRPr="00820FDF">
              <w:t>Кружок «</w:t>
            </w:r>
            <w:r>
              <w:t>Наши пальчики играют</w:t>
            </w:r>
            <w:r w:rsidRPr="00820FDF">
              <w:t>»</w:t>
            </w:r>
          </w:p>
        </w:tc>
        <w:tc>
          <w:tcPr>
            <w:tcW w:w="1421" w:type="dxa"/>
          </w:tcPr>
          <w:p w:rsidR="00175D82" w:rsidRPr="00175D82" w:rsidRDefault="00175D82" w:rsidP="00DF0411">
            <w:pPr>
              <w:jc w:val="center"/>
            </w:pPr>
            <w:r w:rsidRPr="00175D82">
              <w:t>1/36</w:t>
            </w:r>
          </w:p>
        </w:tc>
        <w:tc>
          <w:tcPr>
            <w:tcW w:w="1417" w:type="dxa"/>
          </w:tcPr>
          <w:p w:rsidR="00175D82" w:rsidRPr="00175D82" w:rsidRDefault="00175D82" w:rsidP="0096761F">
            <w:pPr>
              <w:jc w:val="center"/>
              <w:textAlignment w:val="baseline"/>
            </w:pPr>
          </w:p>
        </w:tc>
        <w:tc>
          <w:tcPr>
            <w:tcW w:w="1843" w:type="dxa"/>
            <w:gridSpan w:val="2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  <w:tc>
          <w:tcPr>
            <w:tcW w:w="1559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  <w:tc>
          <w:tcPr>
            <w:tcW w:w="1701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  <w:tc>
          <w:tcPr>
            <w:tcW w:w="260" w:type="dxa"/>
            <w:vMerge/>
            <w:tcBorders>
              <w:right w:val="nil"/>
            </w:tcBorders>
            <w:hideMark/>
          </w:tcPr>
          <w:p w:rsidR="00175D82" w:rsidRPr="00820FDF" w:rsidRDefault="00175D82" w:rsidP="006868F5">
            <w:pPr>
              <w:jc w:val="both"/>
              <w:textAlignment w:val="baseline"/>
            </w:pPr>
          </w:p>
        </w:tc>
      </w:tr>
      <w:tr w:rsidR="00175D82" w:rsidRPr="00820FDF" w:rsidTr="000F0B5E">
        <w:tc>
          <w:tcPr>
            <w:tcW w:w="2515" w:type="dxa"/>
          </w:tcPr>
          <w:p w:rsidR="00175D82" w:rsidRPr="00820FDF" w:rsidRDefault="00175D82">
            <w:r>
              <w:t>Кружок «Затейники</w:t>
            </w:r>
            <w:r w:rsidRPr="00820FDF">
              <w:t>»</w:t>
            </w:r>
          </w:p>
        </w:tc>
        <w:tc>
          <w:tcPr>
            <w:tcW w:w="1421" w:type="dxa"/>
          </w:tcPr>
          <w:p w:rsidR="00175D82" w:rsidRPr="00175D82" w:rsidRDefault="00175D82" w:rsidP="00DF0411">
            <w:pPr>
              <w:jc w:val="both"/>
              <w:textAlignment w:val="baseline"/>
            </w:pPr>
          </w:p>
        </w:tc>
        <w:tc>
          <w:tcPr>
            <w:tcW w:w="1417" w:type="dxa"/>
          </w:tcPr>
          <w:p w:rsidR="00175D82" w:rsidRPr="00175D82" w:rsidRDefault="00175D82" w:rsidP="00DF0411">
            <w:pPr>
              <w:jc w:val="center"/>
            </w:pPr>
            <w:r w:rsidRPr="00175D82">
              <w:t>1/36</w:t>
            </w:r>
          </w:p>
        </w:tc>
        <w:tc>
          <w:tcPr>
            <w:tcW w:w="1843" w:type="dxa"/>
            <w:gridSpan w:val="2"/>
          </w:tcPr>
          <w:p w:rsidR="00175D82" w:rsidRPr="00175D82" w:rsidRDefault="00175D82" w:rsidP="0096761F">
            <w:pPr>
              <w:jc w:val="center"/>
            </w:pPr>
          </w:p>
        </w:tc>
        <w:tc>
          <w:tcPr>
            <w:tcW w:w="1559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  <w:tc>
          <w:tcPr>
            <w:tcW w:w="1701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  <w:tc>
          <w:tcPr>
            <w:tcW w:w="260" w:type="dxa"/>
            <w:vMerge/>
            <w:tcBorders>
              <w:right w:val="nil"/>
            </w:tcBorders>
          </w:tcPr>
          <w:p w:rsidR="00175D82" w:rsidRPr="00820FDF" w:rsidRDefault="00175D82" w:rsidP="006868F5">
            <w:pPr>
              <w:jc w:val="both"/>
              <w:textAlignment w:val="baseline"/>
            </w:pPr>
          </w:p>
        </w:tc>
      </w:tr>
      <w:tr w:rsidR="00175D82" w:rsidRPr="00820FDF" w:rsidTr="000F0B5E">
        <w:tc>
          <w:tcPr>
            <w:tcW w:w="2515" w:type="dxa"/>
          </w:tcPr>
          <w:p w:rsidR="00175D82" w:rsidRPr="00820FDF" w:rsidRDefault="00175D82" w:rsidP="000F0B5E">
            <w:r w:rsidRPr="00820FDF">
              <w:t>Кружок «</w:t>
            </w:r>
            <w:r>
              <w:t>Крепыш</w:t>
            </w:r>
            <w:r w:rsidRPr="00820FDF">
              <w:t>»</w:t>
            </w:r>
          </w:p>
        </w:tc>
        <w:tc>
          <w:tcPr>
            <w:tcW w:w="1421" w:type="dxa"/>
          </w:tcPr>
          <w:p w:rsidR="00175D82" w:rsidRPr="00175D82" w:rsidRDefault="00175D82" w:rsidP="00DF0411">
            <w:pPr>
              <w:jc w:val="center"/>
              <w:textAlignment w:val="baseline"/>
            </w:pPr>
          </w:p>
        </w:tc>
        <w:tc>
          <w:tcPr>
            <w:tcW w:w="1417" w:type="dxa"/>
          </w:tcPr>
          <w:p w:rsidR="00175D82" w:rsidRPr="00175D82" w:rsidRDefault="00175D82" w:rsidP="00DF0411">
            <w:pPr>
              <w:jc w:val="center"/>
              <w:textAlignment w:val="baseline"/>
            </w:pPr>
            <w:r w:rsidRPr="00175D82">
              <w:t>1/36</w:t>
            </w:r>
          </w:p>
        </w:tc>
        <w:tc>
          <w:tcPr>
            <w:tcW w:w="1843" w:type="dxa"/>
            <w:gridSpan w:val="2"/>
          </w:tcPr>
          <w:p w:rsidR="00175D82" w:rsidRPr="00175D82" w:rsidRDefault="00175D82" w:rsidP="0096761F">
            <w:pPr>
              <w:jc w:val="center"/>
            </w:pPr>
          </w:p>
        </w:tc>
        <w:tc>
          <w:tcPr>
            <w:tcW w:w="1559" w:type="dxa"/>
          </w:tcPr>
          <w:p w:rsidR="00175D82" w:rsidRPr="00175D82" w:rsidRDefault="00175D82" w:rsidP="00E2387D">
            <w:pPr>
              <w:jc w:val="center"/>
            </w:pPr>
          </w:p>
        </w:tc>
        <w:tc>
          <w:tcPr>
            <w:tcW w:w="1701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  <w:tc>
          <w:tcPr>
            <w:tcW w:w="260" w:type="dxa"/>
            <w:vMerge w:val="restart"/>
            <w:tcBorders>
              <w:right w:val="nil"/>
            </w:tcBorders>
          </w:tcPr>
          <w:p w:rsidR="00175D82" w:rsidRPr="00820FDF" w:rsidRDefault="00175D82" w:rsidP="006868F5">
            <w:pPr>
              <w:jc w:val="both"/>
              <w:textAlignment w:val="baseline"/>
            </w:pPr>
          </w:p>
        </w:tc>
      </w:tr>
      <w:tr w:rsidR="00175D82" w:rsidRPr="00820FDF" w:rsidTr="000F0B5E">
        <w:tc>
          <w:tcPr>
            <w:tcW w:w="2515" w:type="dxa"/>
          </w:tcPr>
          <w:p w:rsidR="00175D82" w:rsidRPr="00820FDF" w:rsidRDefault="00175D82" w:rsidP="000F0B5E">
            <w:r w:rsidRPr="00820FDF">
              <w:t>Кружок «</w:t>
            </w:r>
            <w:r>
              <w:t>Пластилиновая мозаика</w:t>
            </w:r>
            <w:r w:rsidRPr="00820FDF">
              <w:t>»</w:t>
            </w:r>
          </w:p>
        </w:tc>
        <w:tc>
          <w:tcPr>
            <w:tcW w:w="1421" w:type="dxa"/>
          </w:tcPr>
          <w:p w:rsidR="00175D82" w:rsidRPr="00175D82" w:rsidRDefault="00175D82" w:rsidP="006868F5">
            <w:pPr>
              <w:jc w:val="center"/>
              <w:textAlignment w:val="baseline"/>
            </w:pPr>
          </w:p>
        </w:tc>
        <w:tc>
          <w:tcPr>
            <w:tcW w:w="1417" w:type="dxa"/>
          </w:tcPr>
          <w:p w:rsidR="00175D82" w:rsidRPr="00175D82" w:rsidRDefault="00175D82" w:rsidP="00DF0411">
            <w:pPr>
              <w:jc w:val="center"/>
              <w:textAlignment w:val="baseline"/>
            </w:pPr>
            <w:r w:rsidRPr="00175D82">
              <w:t>1/36</w:t>
            </w:r>
          </w:p>
        </w:tc>
        <w:tc>
          <w:tcPr>
            <w:tcW w:w="1843" w:type="dxa"/>
            <w:gridSpan w:val="2"/>
          </w:tcPr>
          <w:p w:rsidR="00175D82" w:rsidRPr="00175D82" w:rsidRDefault="00175D82" w:rsidP="0096761F">
            <w:pPr>
              <w:jc w:val="center"/>
            </w:pPr>
          </w:p>
        </w:tc>
        <w:tc>
          <w:tcPr>
            <w:tcW w:w="1559" w:type="dxa"/>
          </w:tcPr>
          <w:p w:rsidR="00175D82" w:rsidRPr="00175D82" w:rsidRDefault="00175D82" w:rsidP="00E2387D">
            <w:pPr>
              <w:jc w:val="center"/>
            </w:pPr>
          </w:p>
        </w:tc>
        <w:tc>
          <w:tcPr>
            <w:tcW w:w="1701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  <w:tc>
          <w:tcPr>
            <w:tcW w:w="260" w:type="dxa"/>
            <w:vMerge/>
            <w:tcBorders>
              <w:right w:val="nil"/>
            </w:tcBorders>
          </w:tcPr>
          <w:p w:rsidR="00175D82" w:rsidRPr="00820FDF" w:rsidRDefault="00175D82" w:rsidP="006868F5">
            <w:pPr>
              <w:jc w:val="both"/>
              <w:textAlignment w:val="baseline"/>
            </w:pPr>
          </w:p>
        </w:tc>
      </w:tr>
      <w:tr w:rsidR="00175D82" w:rsidRPr="00820FDF" w:rsidTr="000F0B5E">
        <w:trPr>
          <w:gridAfter w:val="1"/>
          <w:wAfter w:w="260" w:type="dxa"/>
        </w:trPr>
        <w:tc>
          <w:tcPr>
            <w:tcW w:w="2515" w:type="dxa"/>
          </w:tcPr>
          <w:p w:rsidR="00175D82" w:rsidRPr="00820FDF" w:rsidRDefault="00175D82">
            <w:r w:rsidRPr="00820FDF">
              <w:t>Кружок «</w:t>
            </w:r>
            <w:r>
              <w:t>Капелька</w:t>
            </w:r>
            <w:r w:rsidRPr="00820FDF">
              <w:t>»</w:t>
            </w:r>
          </w:p>
        </w:tc>
        <w:tc>
          <w:tcPr>
            <w:tcW w:w="1421" w:type="dxa"/>
          </w:tcPr>
          <w:p w:rsidR="00175D82" w:rsidRPr="00175D82" w:rsidRDefault="00175D82" w:rsidP="006868F5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1417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  <w:tc>
          <w:tcPr>
            <w:tcW w:w="1843" w:type="dxa"/>
            <w:gridSpan w:val="2"/>
          </w:tcPr>
          <w:p w:rsidR="00175D82" w:rsidRPr="00175D82" w:rsidRDefault="00175D82" w:rsidP="00DF0411">
            <w:pPr>
              <w:jc w:val="center"/>
            </w:pPr>
            <w:r w:rsidRPr="00175D82">
              <w:t>1/36</w:t>
            </w:r>
          </w:p>
        </w:tc>
        <w:tc>
          <w:tcPr>
            <w:tcW w:w="1559" w:type="dxa"/>
          </w:tcPr>
          <w:p w:rsidR="00175D82" w:rsidRPr="00175D82" w:rsidRDefault="00175D82" w:rsidP="0096761F">
            <w:pPr>
              <w:jc w:val="center"/>
              <w:textAlignment w:val="baseline"/>
            </w:pPr>
          </w:p>
        </w:tc>
        <w:tc>
          <w:tcPr>
            <w:tcW w:w="1701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</w:tr>
      <w:tr w:rsidR="00175D82" w:rsidRPr="00820FDF" w:rsidTr="000F0B5E">
        <w:trPr>
          <w:gridAfter w:val="1"/>
          <w:wAfter w:w="260" w:type="dxa"/>
        </w:trPr>
        <w:tc>
          <w:tcPr>
            <w:tcW w:w="2515" w:type="dxa"/>
          </w:tcPr>
          <w:p w:rsidR="00175D82" w:rsidRPr="00820FDF" w:rsidRDefault="00175D82">
            <w:r w:rsidRPr="00820FDF">
              <w:t>Кружок «</w:t>
            </w:r>
            <w:r>
              <w:t>Азбука дорожной безопасности</w:t>
            </w:r>
            <w:r w:rsidRPr="00820FDF">
              <w:t>»</w:t>
            </w:r>
          </w:p>
        </w:tc>
        <w:tc>
          <w:tcPr>
            <w:tcW w:w="1421" w:type="dxa"/>
          </w:tcPr>
          <w:p w:rsidR="00175D82" w:rsidRPr="00175D82" w:rsidRDefault="00175D82" w:rsidP="006868F5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1417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  <w:tc>
          <w:tcPr>
            <w:tcW w:w="1843" w:type="dxa"/>
            <w:gridSpan w:val="2"/>
          </w:tcPr>
          <w:p w:rsidR="00175D82" w:rsidRPr="00175D82" w:rsidRDefault="00175D82" w:rsidP="00DF0411">
            <w:pPr>
              <w:jc w:val="center"/>
            </w:pPr>
            <w:r w:rsidRPr="00175D82">
              <w:t>1/36</w:t>
            </w:r>
          </w:p>
        </w:tc>
        <w:tc>
          <w:tcPr>
            <w:tcW w:w="1559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  <w:tc>
          <w:tcPr>
            <w:tcW w:w="1701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</w:tr>
      <w:tr w:rsidR="00175D82" w:rsidRPr="00820FDF" w:rsidTr="000F0B5E">
        <w:trPr>
          <w:gridAfter w:val="1"/>
          <w:wAfter w:w="260" w:type="dxa"/>
        </w:trPr>
        <w:tc>
          <w:tcPr>
            <w:tcW w:w="2515" w:type="dxa"/>
          </w:tcPr>
          <w:p w:rsidR="00175D82" w:rsidRPr="00820FDF" w:rsidRDefault="00175D82">
            <w:r w:rsidRPr="00820FDF">
              <w:t>Кружок «</w:t>
            </w:r>
            <w:r>
              <w:t>В гостях у сказки</w:t>
            </w:r>
            <w:r w:rsidRPr="00820FDF">
              <w:t>»</w:t>
            </w:r>
          </w:p>
        </w:tc>
        <w:tc>
          <w:tcPr>
            <w:tcW w:w="1421" w:type="dxa"/>
          </w:tcPr>
          <w:p w:rsidR="00175D82" w:rsidRPr="00175D82" w:rsidRDefault="00175D82" w:rsidP="006868F5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1417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  <w:tc>
          <w:tcPr>
            <w:tcW w:w="1843" w:type="dxa"/>
            <w:gridSpan w:val="2"/>
          </w:tcPr>
          <w:p w:rsidR="00175D82" w:rsidRPr="00175D82" w:rsidRDefault="00175D82" w:rsidP="00DF0411">
            <w:pPr>
              <w:jc w:val="center"/>
            </w:pPr>
            <w:r w:rsidRPr="00175D82">
              <w:t>1/36</w:t>
            </w:r>
          </w:p>
        </w:tc>
        <w:tc>
          <w:tcPr>
            <w:tcW w:w="1559" w:type="dxa"/>
          </w:tcPr>
          <w:p w:rsidR="00175D82" w:rsidRPr="00175D82" w:rsidRDefault="00175D82" w:rsidP="0096761F">
            <w:pPr>
              <w:jc w:val="center"/>
              <w:textAlignment w:val="baseline"/>
            </w:pPr>
          </w:p>
        </w:tc>
        <w:tc>
          <w:tcPr>
            <w:tcW w:w="1701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</w:tr>
      <w:tr w:rsidR="00175D82" w:rsidRPr="00820FDF" w:rsidTr="000F0B5E">
        <w:trPr>
          <w:gridAfter w:val="1"/>
          <w:wAfter w:w="260" w:type="dxa"/>
        </w:trPr>
        <w:tc>
          <w:tcPr>
            <w:tcW w:w="2515" w:type="dxa"/>
          </w:tcPr>
          <w:p w:rsidR="00175D82" w:rsidRPr="00820FDF" w:rsidRDefault="00175D82" w:rsidP="00175D82">
            <w:r w:rsidRPr="00820FDF">
              <w:t>Кружок «</w:t>
            </w:r>
            <w:proofErr w:type="spellStart"/>
            <w:r>
              <w:t>Звёздочкм</w:t>
            </w:r>
            <w:proofErr w:type="spellEnd"/>
            <w:r w:rsidRPr="00820FDF">
              <w:t>»</w:t>
            </w:r>
          </w:p>
        </w:tc>
        <w:tc>
          <w:tcPr>
            <w:tcW w:w="1421" w:type="dxa"/>
          </w:tcPr>
          <w:p w:rsidR="00175D82" w:rsidRPr="00175D82" w:rsidRDefault="00175D82" w:rsidP="006868F5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1417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  <w:tc>
          <w:tcPr>
            <w:tcW w:w="1843" w:type="dxa"/>
            <w:gridSpan w:val="2"/>
          </w:tcPr>
          <w:p w:rsidR="00175D82" w:rsidRPr="00175D82" w:rsidRDefault="00175D82" w:rsidP="00DF0411">
            <w:pPr>
              <w:jc w:val="center"/>
            </w:pPr>
          </w:p>
        </w:tc>
        <w:tc>
          <w:tcPr>
            <w:tcW w:w="1559" w:type="dxa"/>
          </w:tcPr>
          <w:p w:rsidR="00175D82" w:rsidRPr="00175D82" w:rsidRDefault="00175D82" w:rsidP="00DF0411">
            <w:pPr>
              <w:jc w:val="center"/>
            </w:pPr>
            <w:r w:rsidRPr="00175D82">
              <w:t>1/36</w:t>
            </w:r>
          </w:p>
        </w:tc>
        <w:tc>
          <w:tcPr>
            <w:tcW w:w="1701" w:type="dxa"/>
          </w:tcPr>
          <w:p w:rsidR="00175D82" w:rsidRPr="00175D82" w:rsidRDefault="00175D82" w:rsidP="0096761F">
            <w:pPr>
              <w:jc w:val="center"/>
              <w:textAlignment w:val="baseline"/>
            </w:pPr>
          </w:p>
        </w:tc>
      </w:tr>
      <w:tr w:rsidR="00175D82" w:rsidRPr="00820FDF" w:rsidTr="000F0B5E">
        <w:trPr>
          <w:gridAfter w:val="1"/>
          <w:wAfter w:w="260" w:type="dxa"/>
        </w:trPr>
        <w:tc>
          <w:tcPr>
            <w:tcW w:w="2515" w:type="dxa"/>
          </w:tcPr>
          <w:p w:rsidR="00175D82" w:rsidRPr="00820FDF" w:rsidRDefault="00175D82" w:rsidP="00175D82">
            <w:r w:rsidRPr="00820FDF">
              <w:t>Кружок «</w:t>
            </w:r>
            <w:r>
              <w:t>Мелкая моторика</w:t>
            </w:r>
            <w:r w:rsidRPr="00820FDF">
              <w:t>»</w:t>
            </w:r>
          </w:p>
        </w:tc>
        <w:tc>
          <w:tcPr>
            <w:tcW w:w="1421" w:type="dxa"/>
          </w:tcPr>
          <w:p w:rsidR="00175D82" w:rsidRPr="00175D82" w:rsidRDefault="00175D82" w:rsidP="006868F5">
            <w:pPr>
              <w:jc w:val="center"/>
              <w:textAlignment w:val="baseline"/>
            </w:pPr>
            <w:r w:rsidRPr="00175D82">
              <w:t>1/36</w:t>
            </w:r>
          </w:p>
        </w:tc>
        <w:tc>
          <w:tcPr>
            <w:tcW w:w="1417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  <w:tc>
          <w:tcPr>
            <w:tcW w:w="1843" w:type="dxa"/>
            <w:gridSpan w:val="2"/>
          </w:tcPr>
          <w:p w:rsidR="00175D82" w:rsidRPr="00175D82" w:rsidRDefault="00175D82" w:rsidP="00DF0411">
            <w:pPr>
              <w:jc w:val="center"/>
            </w:pPr>
          </w:p>
        </w:tc>
        <w:tc>
          <w:tcPr>
            <w:tcW w:w="1559" w:type="dxa"/>
          </w:tcPr>
          <w:p w:rsidR="00175D82" w:rsidRPr="00175D82" w:rsidRDefault="00175D82" w:rsidP="00DF0411">
            <w:pPr>
              <w:jc w:val="center"/>
              <w:textAlignment w:val="baseline"/>
            </w:pPr>
            <w:r w:rsidRPr="00175D82">
              <w:t>1/36</w:t>
            </w:r>
          </w:p>
        </w:tc>
        <w:tc>
          <w:tcPr>
            <w:tcW w:w="1701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</w:tr>
      <w:tr w:rsidR="00175D82" w:rsidRPr="00820FDF" w:rsidTr="000F0B5E">
        <w:trPr>
          <w:gridAfter w:val="1"/>
          <w:wAfter w:w="260" w:type="dxa"/>
        </w:trPr>
        <w:tc>
          <w:tcPr>
            <w:tcW w:w="2515" w:type="dxa"/>
          </w:tcPr>
          <w:p w:rsidR="00175D82" w:rsidRPr="00820FDF" w:rsidRDefault="00175D82">
            <w:r w:rsidRPr="00820FDF">
              <w:t>Кружок «</w:t>
            </w:r>
            <w:r>
              <w:t>Мир вокруг нас</w:t>
            </w:r>
            <w:r w:rsidRPr="00820FDF">
              <w:t>»</w:t>
            </w:r>
          </w:p>
        </w:tc>
        <w:tc>
          <w:tcPr>
            <w:tcW w:w="1421" w:type="dxa"/>
          </w:tcPr>
          <w:p w:rsidR="00175D82" w:rsidRPr="00175D82" w:rsidRDefault="00175D82" w:rsidP="006868F5">
            <w:pPr>
              <w:jc w:val="center"/>
              <w:textAlignment w:val="baseline"/>
            </w:pPr>
            <w:r w:rsidRPr="00175D82">
              <w:t>1/36</w:t>
            </w:r>
          </w:p>
        </w:tc>
        <w:tc>
          <w:tcPr>
            <w:tcW w:w="1417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  <w:tc>
          <w:tcPr>
            <w:tcW w:w="1843" w:type="dxa"/>
            <w:gridSpan w:val="2"/>
          </w:tcPr>
          <w:p w:rsidR="00175D82" w:rsidRPr="00175D82" w:rsidRDefault="00175D82" w:rsidP="00DF0411">
            <w:pPr>
              <w:jc w:val="both"/>
              <w:textAlignment w:val="baseline"/>
            </w:pPr>
          </w:p>
        </w:tc>
        <w:tc>
          <w:tcPr>
            <w:tcW w:w="1559" w:type="dxa"/>
          </w:tcPr>
          <w:p w:rsidR="00175D82" w:rsidRPr="00175D82" w:rsidRDefault="00175D82" w:rsidP="00DF0411">
            <w:pPr>
              <w:jc w:val="center"/>
            </w:pPr>
            <w:r w:rsidRPr="00175D82">
              <w:t>1/36</w:t>
            </w:r>
          </w:p>
        </w:tc>
        <w:tc>
          <w:tcPr>
            <w:tcW w:w="1701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</w:tr>
      <w:tr w:rsidR="00175D82" w:rsidRPr="00820FDF" w:rsidTr="000F0B5E">
        <w:trPr>
          <w:gridAfter w:val="1"/>
          <w:wAfter w:w="260" w:type="dxa"/>
        </w:trPr>
        <w:tc>
          <w:tcPr>
            <w:tcW w:w="2515" w:type="dxa"/>
          </w:tcPr>
          <w:p w:rsidR="00175D82" w:rsidRPr="00820FDF" w:rsidRDefault="00175D82">
            <w:r w:rsidRPr="00820FDF">
              <w:t>Кружок «</w:t>
            </w:r>
            <w:proofErr w:type="spellStart"/>
            <w:r>
              <w:t>Читарики</w:t>
            </w:r>
            <w:proofErr w:type="spellEnd"/>
            <w:r w:rsidRPr="00820FDF">
              <w:t>»</w:t>
            </w:r>
          </w:p>
        </w:tc>
        <w:tc>
          <w:tcPr>
            <w:tcW w:w="1421" w:type="dxa"/>
          </w:tcPr>
          <w:p w:rsidR="00175D82" w:rsidRPr="00175D82" w:rsidRDefault="00175D82" w:rsidP="006868F5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1417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  <w:tc>
          <w:tcPr>
            <w:tcW w:w="1843" w:type="dxa"/>
            <w:gridSpan w:val="2"/>
          </w:tcPr>
          <w:p w:rsidR="00175D82" w:rsidRPr="00175D82" w:rsidRDefault="00175D82" w:rsidP="00DF0411">
            <w:pPr>
              <w:jc w:val="center"/>
              <w:textAlignment w:val="baseline"/>
            </w:pPr>
          </w:p>
        </w:tc>
        <w:tc>
          <w:tcPr>
            <w:tcW w:w="1559" w:type="dxa"/>
          </w:tcPr>
          <w:p w:rsidR="00175D82" w:rsidRPr="00175D82" w:rsidRDefault="00175D82" w:rsidP="00DF0411">
            <w:pPr>
              <w:jc w:val="center"/>
              <w:textAlignment w:val="baseline"/>
            </w:pPr>
          </w:p>
        </w:tc>
        <w:tc>
          <w:tcPr>
            <w:tcW w:w="1701" w:type="dxa"/>
          </w:tcPr>
          <w:p w:rsidR="00175D82" w:rsidRPr="00175D82" w:rsidRDefault="00175D82" w:rsidP="0096761F">
            <w:pPr>
              <w:jc w:val="center"/>
              <w:textAlignment w:val="baseline"/>
            </w:pPr>
            <w:r w:rsidRPr="00175D82">
              <w:t>1/36</w:t>
            </w:r>
          </w:p>
        </w:tc>
      </w:tr>
      <w:tr w:rsidR="00175D82" w:rsidRPr="00820FDF" w:rsidTr="000F0B5E">
        <w:trPr>
          <w:gridAfter w:val="1"/>
          <w:wAfter w:w="260" w:type="dxa"/>
        </w:trPr>
        <w:tc>
          <w:tcPr>
            <w:tcW w:w="2515" w:type="dxa"/>
          </w:tcPr>
          <w:p w:rsidR="00175D82" w:rsidRPr="00820FDF" w:rsidRDefault="00175D82" w:rsidP="00175D82">
            <w:r w:rsidRPr="00820FDF">
              <w:t>Кружок «</w:t>
            </w:r>
            <w:proofErr w:type="spellStart"/>
            <w:r>
              <w:t>Пластилинография</w:t>
            </w:r>
            <w:proofErr w:type="spellEnd"/>
            <w:r w:rsidRPr="00820FDF">
              <w:t>»</w:t>
            </w:r>
          </w:p>
        </w:tc>
        <w:tc>
          <w:tcPr>
            <w:tcW w:w="1421" w:type="dxa"/>
          </w:tcPr>
          <w:p w:rsidR="00175D82" w:rsidRPr="00175D82" w:rsidRDefault="00175D82" w:rsidP="006868F5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1417" w:type="dxa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  <w:tc>
          <w:tcPr>
            <w:tcW w:w="1843" w:type="dxa"/>
            <w:gridSpan w:val="2"/>
          </w:tcPr>
          <w:p w:rsidR="00175D82" w:rsidRPr="00175D82" w:rsidRDefault="00175D82" w:rsidP="006868F5">
            <w:pPr>
              <w:jc w:val="both"/>
              <w:textAlignment w:val="baseline"/>
            </w:pPr>
          </w:p>
        </w:tc>
        <w:tc>
          <w:tcPr>
            <w:tcW w:w="1559" w:type="dxa"/>
          </w:tcPr>
          <w:p w:rsidR="00175D82" w:rsidRPr="00175D82" w:rsidRDefault="00175D82" w:rsidP="00DF0411">
            <w:pPr>
              <w:jc w:val="both"/>
              <w:textAlignment w:val="baseline"/>
            </w:pPr>
          </w:p>
        </w:tc>
        <w:tc>
          <w:tcPr>
            <w:tcW w:w="1701" w:type="dxa"/>
          </w:tcPr>
          <w:p w:rsidR="00175D82" w:rsidRPr="00175D82" w:rsidRDefault="00175D82" w:rsidP="0096761F">
            <w:pPr>
              <w:jc w:val="center"/>
              <w:textAlignment w:val="baseline"/>
            </w:pPr>
            <w:r w:rsidRPr="00175D82">
              <w:t>1/36</w:t>
            </w:r>
          </w:p>
        </w:tc>
      </w:tr>
    </w:tbl>
    <w:p w:rsidR="00BD4DE4" w:rsidRPr="00820FDF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bdr w:val="none" w:sz="0" w:space="0" w:color="auto" w:frame="1"/>
        </w:rPr>
      </w:pPr>
    </w:p>
    <w:p w:rsidR="00BD4DE4" w:rsidRPr="00820FDF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96761F" w:rsidRDefault="0096761F" w:rsidP="00DC2E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96761F" w:rsidRDefault="0096761F" w:rsidP="00DC2E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96761F" w:rsidRDefault="0096761F" w:rsidP="00DC2E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96761F" w:rsidRDefault="0096761F" w:rsidP="00DC2E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96761F" w:rsidRDefault="0096761F" w:rsidP="00DC2E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96761F" w:rsidRDefault="0096761F" w:rsidP="00DC2E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96761F" w:rsidRDefault="0096761F" w:rsidP="00DC2E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96761F" w:rsidRDefault="0096761F" w:rsidP="00DC2E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C2EFF" w:rsidRPr="001A095B" w:rsidRDefault="00DC2EFF" w:rsidP="001A095B">
      <w:pPr>
        <w:sectPr w:rsidR="00DC2EFF" w:rsidRPr="001A095B" w:rsidSect="006868F5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9E0508" w:rsidRPr="00175D82" w:rsidRDefault="009E0508" w:rsidP="00175D82">
      <w:pPr>
        <w:tabs>
          <w:tab w:val="left" w:pos="510"/>
        </w:tabs>
        <w:spacing w:before="100" w:beforeAutospacing="1" w:after="100" w:afterAutospacing="1"/>
        <w:jc w:val="center"/>
        <w:rPr>
          <w:b/>
          <w:bCs/>
          <w:i/>
        </w:rPr>
      </w:pPr>
      <w:r w:rsidRPr="00175D82">
        <w:rPr>
          <w:b/>
          <w:bCs/>
          <w:i/>
        </w:rPr>
        <w:lastRenderedPageBreak/>
        <w:t>Совместная образовательная деятельность воспитателя и детей в режимных моментах</w:t>
      </w:r>
    </w:p>
    <w:tbl>
      <w:tblPr>
        <w:tblStyle w:val="a6"/>
        <w:tblW w:w="10348" w:type="dxa"/>
        <w:tblInd w:w="-601" w:type="dxa"/>
        <w:tblLook w:val="04A0" w:firstRow="1" w:lastRow="0" w:firstColumn="1" w:lastColumn="0" w:noHBand="0" w:noVBand="1"/>
      </w:tblPr>
      <w:tblGrid>
        <w:gridCol w:w="2695"/>
        <w:gridCol w:w="1734"/>
        <w:gridCol w:w="9"/>
        <w:gridCol w:w="1673"/>
        <w:gridCol w:w="181"/>
        <w:gridCol w:w="1505"/>
        <w:gridCol w:w="283"/>
        <w:gridCol w:w="2268"/>
      </w:tblGrid>
      <w:tr w:rsidR="009E0508" w:rsidRPr="00175D82" w:rsidTr="0078310D">
        <w:trPr>
          <w:trHeight w:val="591"/>
        </w:trPr>
        <w:tc>
          <w:tcPr>
            <w:tcW w:w="2695" w:type="dxa"/>
            <w:vMerge w:val="restart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</w:rPr>
            </w:pPr>
            <w:r w:rsidRPr="00175D82">
              <w:rPr>
                <w:b/>
                <w:bCs/>
              </w:rPr>
              <w:t>Формы образовательной деятельности в режимных моментах</w:t>
            </w:r>
          </w:p>
        </w:tc>
        <w:tc>
          <w:tcPr>
            <w:tcW w:w="7653" w:type="dxa"/>
            <w:gridSpan w:val="7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</w:rPr>
            </w:pPr>
            <w:r w:rsidRPr="00175D82">
              <w:rPr>
                <w:b/>
                <w:bCs/>
              </w:rPr>
              <w:t>Количество форм образовательной деятельности в неделю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  <w:vMerge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1743" w:type="dxa"/>
            <w:gridSpan w:val="2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Младшие группы</w:t>
            </w:r>
          </w:p>
        </w:tc>
        <w:tc>
          <w:tcPr>
            <w:tcW w:w="1673" w:type="dxa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Средние группы</w:t>
            </w:r>
          </w:p>
        </w:tc>
        <w:tc>
          <w:tcPr>
            <w:tcW w:w="1969" w:type="dxa"/>
            <w:gridSpan w:val="3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Старшие группы</w:t>
            </w:r>
          </w:p>
        </w:tc>
        <w:tc>
          <w:tcPr>
            <w:tcW w:w="2268" w:type="dxa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Подготовительные группы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Утренняя гимнастика</w:t>
            </w:r>
          </w:p>
        </w:tc>
        <w:tc>
          <w:tcPr>
            <w:tcW w:w="1743" w:type="dxa"/>
            <w:gridSpan w:val="2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</w:tr>
      <w:tr w:rsidR="0078310D" w:rsidRPr="00175D82" w:rsidTr="00175D82">
        <w:trPr>
          <w:trHeight w:val="731"/>
        </w:trPr>
        <w:tc>
          <w:tcPr>
            <w:tcW w:w="2695" w:type="dxa"/>
          </w:tcPr>
          <w:p w:rsidR="009E0508" w:rsidRPr="00175D82" w:rsidRDefault="008A26A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Комплекс закаливающих процедур</w:t>
            </w:r>
          </w:p>
        </w:tc>
        <w:tc>
          <w:tcPr>
            <w:tcW w:w="1743" w:type="dxa"/>
            <w:gridSpan w:val="2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</w:tr>
      <w:tr w:rsidR="0078310D" w:rsidRPr="00175D82" w:rsidTr="00175D82">
        <w:trPr>
          <w:trHeight w:val="731"/>
        </w:trPr>
        <w:tc>
          <w:tcPr>
            <w:tcW w:w="2695" w:type="dxa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Гигиенические процедуры</w:t>
            </w:r>
          </w:p>
        </w:tc>
        <w:tc>
          <w:tcPr>
            <w:tcW w:w="1743" w:type="dxa"/>
            <w:gridSpan w:val="2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Прогулки</w:t>
            </w:r>
          </w:p>
        </w:tc>
        <w:tc>
          <w:tcPr>
            <w:tcW w:w="1743" w:type="dxa"/>
            <w:gridSpan w:val="2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</w:tr>
      <w:tr w:rsidR="0078310D" w:rsidRPr="00175D82" w:rsidTr="00175D82">
        <w:trPr>
          <w:trHeight w:val="748"/>
        </w:trPr>
        <w:tc>
          <w:tcPr>
            <w:tcW w:w="2695" w:type="dxa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 xml:space="preserve">Беседы </w:t>
            </w:r>
            <w:r w:rsidR="008A26AD" w:rsidRPr="00175D82">
              <w:rPr>
                <w:bCs/>
              </w:rPr>
              <w:t xml:space="preserve">и разговоры </w:t>
            </w:r>
            <w:r w:rsidRPr="00175D82">
              <w:rPr>
                <w:bCs/>
              </w:rPr>
              <w:t>с детьми по их интересам</w:t>
            </w:r>
          </w:p>
        </w:tc>
        <w:tc>
          <w:tcPr>
            <w:tcW w:w="1743" w:type="dxa"/>
            <w:gridSpan w:val="2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</w:tr>
      <w:tr w:rsidR="009E0508" w:rsidRPr="00175D82" w:rsidTr="0078310D">
        <w:trPr>
          <w:trHeight w:val="348"/>
        </w:trPr>
        <w:tc>
          <w:tcPr>
            <w:tcW w:w="10348" w:type="dxa"/>
            <w:gridSpan w:val="8"/>
          </w:tcPr>
          <w:p w:rsidR="009E0508" w:rsidRPr="00175D82" w:rsidRDefault="009E0508" w:rsidP="009E0508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Игровая деятельност</w:t>
            </w:r>
            <w:proofErr w:type="gramStart"/>
            <w:r w:rsidRPr="00175D82">
              <w:rPr>
                <w:b/>
                <w:bCs/>
                <w:i/>
              </w:rPr>
              <w:t>ь(</w:t>
            </w:r>
            <w:proofErr w:type="gramEnd"/>
            <w:r w:rsidRPr="00175D82">
              <w:rPr>
                <w:b/>
                <w:bCs/>
                <w:i/>
              </w:rPr>
              <w:t>СРИ, игры с правилами и др. виды игр)</w:t>
            </w:r>
          </w:p>
        </w:tc>
      </w:tr>
      <w:tr w:rsidR="0078310D" w:rsidRPr="00175D82" w:rsidTr="00175D82">
        <w:trPr>
          <w:trHeight w:val="2609"/>
        </w:trPr>
        <w:tc>
          <w:tcPr>
            <w:tcW w:w="2695" w:type="dxa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Индивидуальные игры с детьми (сюжетно-ролевые, режиссёрские, игры-драматизации, строительно-конструктивные)</w:t>
            </w:r>
          </w:p>
        </w:tc>
        <w:tc>
          <w:tcPr>
            <w:tcW w:w="1743" w:type="dxa"/>
            <w:gridSpan w:val="2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9E0508" w:rsidRPr="00175D82" w:rsidRDefault="0078310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3 раза в неделю</w:t>
            </w:r>
          </w:p>
        </w:tc>
        <w:tc>
          <w:tcPr>
            <w:tcW w:w="2268" w:type="dxa"/>
          </w:tcPr>
          <w:p w:rsidR="009E0508" w:rsidRPr="00175D82" w:rsidRDefault="0078310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3 раза в неделю</w:t>
            </w:r>
          </w:p>
        </w:tc>
      </w:tr>
      <w:tr w:rsidR="0078310D" w:rsidRPr="00175D82" w:rsidTr="00175D82">
        <w:trPr>
          <w:trHeight w:val="2609"/>
        </w:trPr>
        <w:tc>
          <w:tcPr>
            <w:tcW w:w="2695" w:type="dxa"/>
          </w:tcPr>
          <w:p w:rsidR="0078310D" w:rsidRPr="00175D82" w:rsidRDefault="0078310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</w:rPr>
            </w:pPr>
            <w:r w:rsidRPr="00175D82">
              <w:rPr>
                <w:bCs/>
              </w:rPr>
              <w:t>Совместная игра воспитателя и детей</w:t>
            </w:r>
            <w:r w:rsidRPr="00175D82">
              <w:rPr>
                <w:b/>
                <w:bCs/>
              </w:rPr>
              <w:t xml:space="preserve"> (</w:t>
            </w:r>
            <w:r w:rsidRPr="00175D82">
              <w:rPr>
                <w:bCs/>
              </w:rPr>
              <w:t>сюжетно-ролевые, режиссёрские, игры-драматизации, строительно-конструктивные</w:t>
            </w:r>
            <w:r w:rsidRPr="00175D82">
              <w:rPr>
                <w:b/>
                <w:bCs/>
              </w:rPr>
              <w:t>)</w:t>
            </w:r>
          </w:p>
        </w:tc>
        <w:tc>
          <w:tcPr>
            <w:tcW w:w="1743" w:type="dxa"/>
            <w:gridSpan w:val="2"/>
          </w:tcPr>
          <w:p w:rsidR="0078310D" w:rsidRPr="00175D82" w:rsidRDefault="0078310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2 раза в неделю</w:t>
            </w:r>
          </w:p>
        </w:tc>
        <w:tc>
          <w:tcPr>
            <w:tcW w:w="1673" w:type="dxa"/>
          </w:tcPr>
          <w:p w:rsidR="0078310D" w:rsidRPr="00175D82" w:rsidRDefault="0078310D">
            <w:r w:rsidRPr="00175D82">
              <w:rPr>
                <w:bCs/>
              </w:rPr>
              <w:t>2 раза в неделю</w:t>
            </w:r>
          </w:p>
        </w:tc>
        <w:tc>
          <w:tcPr>
            <w:tcW w:w="1969" w:type="dxa"/>
            <w:gridSpan w:val="3"/>
          </w:tcPr>
          <w:p w:rsidR="0078310D" w:rsidRPr="00175D82" w:rsidRDefault="0078310D">
            <w:r w:rsidRPr="00175D82">
              <w:rPr>
                <w:bCs/>
              </w:rPr>
              <w:t>2 раза в неделю</w:t>
            </w:r>
          </w:p>
        </w:tc>
        <w:tc>
          <w:tcPr>
            <w:tcW w:w="2268" w:type="dxa"/>
          </w:tcPr>
          <w:p w:rsidR="0078310D" w:rsidRPr="00175D82" w:rsidRDefault="0078310D">
            <w:r w:rsidRPr="00175D82">
              <w:rPr>
                <w:bCs/>
              </w:rPr>
              <w:t>2 раза в неделю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</w:tcPr>
          <w:p w:rsidR="0078310D" w:rsidRPr="00175D82" w:rsidRDefault="008A26A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Детская студия (и</w:t>
            </w:r>
            <w:r w:rsidR="0078310D" w:rsidRPr="00175D82">
              <w:rPr>
                <w:bCs/>
              </w:rPr>
              <w:t>гры театрализации</w:t>
            </w:r>
            <w:r w:rsidRPr="00175D82">
              <w:rPr>
                <w:bCs/>
              </w:rPr>
              <w:t>)</w:t>
            </w:r>
          </w:p>
        </w:tc>
        <w:tc>
          <w:tcPr>
            <w:tcW w:w="1743" w:type="dxa"/>
            <w:gridSpan w:val="2"/>
          </w:tcPr>
          <w:p w:rsidR="0078310D" w:rsidRPr="00175D82" w:rsidRDefault="0078310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1 раз в 2 недели</w:t>
            </w:r>
          </w:p>
        </w:tc>
        <w:tc>
          <w:tcPr>
            <w:tcW w:w="1673" w:type="dxa"/>
          </w:tcPr>
          <w:p w:rsidR="0078310D" w:rsidRPr="00175D82" w:rsidRDefault="0078310D">
            <w:r w:rsidRPr="00175D82">
              <w:rPr>
                <w:bCs/>
              </w:rPr>
              <w:t>1 раз в 2 недели</w:t>
            </w:r>
          </w:p>
        </w:tc>
        <w:tc>
          <w:tcPr>
            <w:tcW w:w="1969" w:type="dxa"/>
            <w:gridSpan w:val="3"/>
          </w:tcPr>
          <w:p w:rsidR="0078310D" w:rsidRPr="00175D82" w:rsidRDefault="0078310D">
            <w:r w:rsidRPr="00175D82">
              <w:rPr>
                <w:bCs/>
              </w:rPr>
              <w:t>1 раз в 2 недели</w:t>
            </w:r>
          </w:p>
        </w:tc>
        <w:tc>
          <w:tcPr>
            <w:tcW w:w="2268" w:type="dxa"/>
          </w:tcPr>
          <w:p w:rsidR="0078310D" w:rsidRPr="00175D82" w:rsidRDefault="0078310D">
            <w:r w:rsidRPr="00175D82">
              <w:rPr>
                <w:bCs/>
              </w:rPr>
              <w:t>1 раз в 2 недели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</w:tcPr>
          <w:p w:rsidR="0078310D" w:rsidRPr="00175D82" w:rsidRDefault="0078310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Досуги здоровья и подвижных игр</w:t>
            </w:r>
          </w:p>
        </w:tc>
        <w:tc>
          <w:tcPr>
            <w:tcW w:w="1743" w:type="dxa"/>
            <w:gridSpan w:val="2"/>
          </w:tcPr>
          <w:p w:rsidR="0078310D" w:rsidRPr="00175D82" w:rsidRDefault="0078310D">
            <w:r w:rsidRPr="00175D82">
              <w:rPr>
                <w:bCs/>
              </w:rPr>
              <w:t>1 раз в 2 недели</w:t>
            </w:r>
          </w:p>
        </w:tc>
        <w:tc>
          <w:tcPr>
            <w:tcW w:w="1673" w:type="dxa"/>
          </w:tcPr>
          <w:p w:rsidR="0078310D" w:rsidRPr="00175D82" w:rsidRDefault="0078310D">
            <w:r w:rsidRPr="00175D82">
              <w:rPr>
                <w:bCs/>
              </w:rPr>
              <w:t>1 раз в 2 недели</w:t>
            </w:r>
          </w:p>
        </w:tc>
        <w:tc>
          <w:tcPr>
            <w:tcW w:w="1969" w:type="dxa"/>
            <w:gridSpan w:val="3"/>
          </w:tcPr>
          <w:p w:rsidR="0078310D" w:rsidRPr="00175D82" w:rsidRDefault="0078310D">
            <w:r w:rsidRPr="00175D82">
              <w:rPr>
                <w:bCs/>
              </w:rPr>
              <w:t>1 раз в 2 недели</w:t>
            </w:r>
          </w:p>
        </w:tc>
        <w:tc>
          <w:tcPr>
            <w:tcW w:w="2268" w:type="dxa"/>
          </w:tcPr>
          <w:p w:rsidR="0078310D" w:rsidRPr="00175D82" w:rsidRDefault="0078310D">
            <w:r w:rsidRPr="00175D82">
              <w:rPr>
                <w:bCs/>
              </w:rPr>
              <w:t>1 раз в 2 недели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</w:tcPr>
          <w:p w:rsidR="0078310D" w:rsidRPr="00175D82" w:rsidRDefault="0078310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Подвижные игры</w:t>
            </w:r>
          </w:p>
        </w:tc>
        <w:tc>
          <w:tcPr>
            <w:tcW w:w="1743" w:type="dxa"/>
            <w:gridSpan w:val="2"/>
          </w:tcPr>
          <w:p w:rsidR="0078310D" w:rsidRPr="00175D82" w:rsidRDefault="0078310D">
            <w:r w:rsidRPr="00175D82">
              <w:t>ежедневно</w:t>
            </w:r>
          </w:p>
        </w:tc>
        <w:tc>
          <w:tcPr>
            <w:tcW w:w="1673" w:type="dxa"/>
          </w:tcPr>
          <w:p w:rsidR="0078310D" w:rsidRPr="00175D82" w:rsidRDefault="0078310D">
            <w:r w:rsidRPr="00175D82">
              <w:t>ежедневно</w:t>
            </w:r>
          </w:p>
        </w:tc>
        <w:tc>
          <w:tcPr>
            <w:tcW w:w="1969" w:type="dxa"/>
            <w:gridSpan w:val="3"/>
          </w:tcPr>
          <w:p w:rsidR="0078310D" w:rsidRPr="00175D82" w:rsidRDefault="0078310D">
            <w:r w:rsidRPr="00175D82">
              <w:t>ежедневно</w:t>
            </w:r>
          </w:p>
        </w:tc>
        <w:tc>
          <w:tcPr>
            <w:tcW w:w="2268" w:type="dxa"/>
          </w:tcPr>
          <w:p w:rsidR="0078310D" w:rsidRPr="00175D82" w:rsidRDefault="0078310D">
            <w:r w:rsidRPr="00175D82">
              <w:t>ежедневно</w:t>
            </w:r>
          </w:p>
        </w:tc>
      </w:tr>
      <w:tr w:rsidR="0078310D" w:rsidRPr="00175D82" w:rsidTr="0078310D">
        <w:trPr>
          <w:trHeight w:val="365"/>
        </w:trPr>
        <w:tc>
          <w:tcPr>
            <w:tcW w:w="10348" w:type="dxa"/>
            <w:gridSpan w:val="8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Познавательно-исследовательская (проектная) деятельность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1734" w:type="dxa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 w:rsidRPr="00175D82">
              <w:rPr>
                <w:bCs/>
              </w:rPr>
              <w:t>1раз в 2 недели</w:t>
            </w:r>
          </w:p>
        </w:tc>
        <w:tc>
          <w:tcPr>
            <w:tcW w:w="1863" w:type="dxa"/>
            <w:gridSpan w:val="3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 w:rsidRPr="00175D82">
              <w:rPr>
                <w:bCs/>
              </w:rPr>
              <w:t>1раз в 2 недели</w:t>
            </w:r>
          </w:p>
        </w:tc>
        <w:tc>
          <w:tcPr>
            <w:tcW w:w="1788" w:type="dxa"/>
            <w:gridSpan w:val="2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 w:rsidRPr="00175D82">
              <w:rPr>
                <w:bCs/>
              </w:rPr>
              <w:t>1раз в 2неделю</w:t>
            </w:r>
          </w:p>
        </w:tc>
        <w:tc>
          <w:tcPr>
            <w:tcW w:w="2268" w:type="dxa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 w:rsidRPr="00175D82">
              <w:rPr>
                <w:bCs/>
              </w:rPr>
              <w:t>1раз в  неделю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Наблюдения за природой (на прогулке)</w:t>
            </w:r>
          </w:p>
        </w:tc>
        <w:tc>
          <w:tcPr>
            <w:tcW w:w="1734" w:type="dxa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 w:rsidRPr="00175D82">
              <w:rPr>
                <w:bCs/>
              </w:rPr>
              <w:t>ежедневно</w:t>
            </w:r>
          </w:p>
        </w:tc>
        <w:tc>
          <w:tcPr>
            <w:tcW w:w="1863" w:type="dxa"/>
            <w:gridSpan w:val="3"/>
          </w:tcPr>
          <w:p w:rsidR="0078310D" w:rsidRPr="00175D82" w:rsidRDefault="0078310D" w:rsidP="0078310D">
            <w:pPr>
              <w:jc w:val="center"/>
            </w:pPr>
            <w:r w:rsidRPr="00175D82">
              <w:rPr>
                <w:bCs/>
              </w:rPr>
              <w:t>ежедневно</w:t>
            </w:r>
          </w:p>
        </w:tc>
        <w:tc>
          <w:tcPr>
            <w:tcW w:w="1788" w:type="dxa"/>
            <w:gridSpan w:val="2"/>
          </w:tcPr>
          <w:p w:rsidR="0078310D" w:rsidRPr="00175D82" w:rsidRDefault="0078310D" w:rsidP="0078310D">
            <w:pPr>
              <w:jc w:val="center"/>
            </w:pPr>
            <w:r w:rsidRPr="00175D82"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78310D" w:rsidRPr="00175D82" w:rsidRDefault="0078310D" w:rsidP="0078310D">
            <w:pPr>
              <w:jc w:val="center"/>
            </w:pPr>
            <w:r w:rsidRPr="00175D82">
              <w:rPr>
                <w:bCs/>
              </w:rPr>
              <w:t>ежедневно</w:t>
            </w:r>
          </w:p>
        </w:tc>
      </w:tr>
      <w:tr w:rsidR="0078310D" w:rsidRPr="00175D82" w:rsidTr="00E2387D">
        <w:trPr>
          <w:trHeight w:val="365"/>
        </w:trPr>
        <w:tc>
          <w:tcPr>
            <w:tcW w:w="10348" w:type="dxa"/>
            <w:gridSpan w:val="8"/>
          </w:tcPr>
          <w:p w:rsidR="0078310D" w:rsidRPr="00175D82" w:rsidRDefault="0078310D" w:rsidP="0078310D">
            <w:pPr>
              <w:jc w:val="center"/>
              <w:rPr>
                <w:bCs/>
              </w:rPr>
            </w:pPr>
            <w:r w:rsidRPr="00175D82">
              <w:rPr>
                <w:bCs/>
              </w:rPr>
              <w:lastRenderedPageBreak/>
              <w:t>Чтение художественных произведений</w:t>
            </w:r>
          </w:p>
        </w:tc>
      </w:tr>
      <w:tr w:rsidR="0078310D" w:rsidRPr="00175D82" w:rsidTr="0078310D">
        <w:trPr>
          <w:trHeight w:val="365"/>
        </w:trPr>
        <w:tc>
          <w:tcPr>
            <w:tcW w:w="2695" w:type="dxa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Чтение художественных произведений</w:t>
            </w:r>
          </w:p>
        </w:tc>
        <w:tc>
          <w:tcPr>
            <w:tcW w:w="1734" w:type="dxa"/>
          </w:tcPr>
          <w:p w:rsidR="0078310D" w:rsidRPr="00175D82" w:rsidRDefault="0078310D" w:rsidP="00E2387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 w:rsidRPr="00175D82">
              <w:rPr>
                <w:bCs/>
              </w:rPr>
              <w:t>ежедневно</w:t>
            </w:r>
          </w:p>
        </w:tc>
        <w:tc>
          <w:tcPr>
            <w:tcW w:w="1863" w:type="dxa"/>
            <w:gridSpan w:val="3"/>
          </w:tcPr>
          <w:p w:rsidR="0078310D" w:rsidRPr="00175D82" w:rsidRDefault="0078310D" w:rsidP="00E2387D">
            <w:pPr>
              <w:jc w:val="center"/>
            </w:pPr>
            <w:r w:rsidRPr="00175D82">
              <w:rPr>
                <w:bCs/>
              </w:rPr>
              <w:t>ежедневно</w:t>
            </w:r>
          </w:p>
        </w:tc>
        <w:tc>
          <w:tcPr>
            <w:tcW w:w="1505" w:type="dxa"/>
          </w:tcPr>
          <w:p w:rsidR="0078310D" w:rsidRPr="00175D82" w:rsidRDefault="0078310D" w:rsidP="00E2387D">
            <w:pPr>
              <w:jc w:val="center"/>
            </w:pPr>
            <w:r w:rsidRPr="00175D82">
              <w:rPr>
                <w:bCs/>
              </w:rPr>
              <w:t>ежедневно</w:t>
            </w:r>
          </w:p>
        </w:tc>
        <w:tc>
          <w:tcPr>
            <w:tcW w:w="2551" w:type="dxa"/>
            <w:gridSpan w:val="2"/>
          </w:tcPr>
          <w:p w:rsidR="0078310D" w:rsidRPr="00175D82" w:rsidRDefault="0078310D" w:rsidP="00E2387D">
            <w:pPr>
              <w:jc w:val="center"/>
            </w:pPr>
            <w:r w:rsidRPr="00175D82">
              <w:rPr>
                <w:bCs/>
              </w:rPr>
              <w:t>ежедневно</w:t>
            </w:r>
          </w:p>
        </w:tc>
      </w:tr>
      <w:tr w:rsidR="0078310D" w:rsidRPr="00175D82" w:rsidTr="00E2387D">
        <w:trPr>
          <w:trHeight w:val="365"/>
        </w:trPr>
        <w:tc>
          <w:tcPr>
            <w:tcW w:w="10348" w:type="dxa"/>
            <w:gridSpan w:val="8"/>
          </w:tcPr>
          <w:p w:rsidR="0078310D" w:rsidRPr="00175D82" w:rsidRDefault="0078310D" w:rsidP="00E2387D">
            <w:pPr>
              <w:jc w:val="center"/>
              <w:rPr>
                <w:bCs/>
              </w:rPr>
            </w:pPr>
            <w:r w:rsidRPr="00175D82">
              <w:rPr>
                <w:bCs/>
              </w:rPr>
              <w:t>Самообслуживание и элементарный бытовой труд</w:t>
            </w:r>
          </w:p>
        </w:tc>
      </w:tr>
      <w:tr w:rsidR="005C3C1A" w:rsidRPr="00175D82" w:rsidTr="0078310D">
        <w:trPr>
          <w:trHeight w:val="365"/>
        </w:trPr>
        <w:tc>
          <w:tcPr>
            <w:tcW w:w="2695" w:type="dxa"/>
          </w:tcPr>
          <w:p w:rsidR="005C3C1A" w:rsidRPr="00175D82" w:rsidRDefault="005C3C1A" w:rsidP="0078310D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Самообслуживание</w:t>
            </w:r>
          </w:p>
        </w:tc>
        <w:tc>
          <w:tcPr>
            <w:tcW w:w="1734" w:type="dxa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  <w:tc>
          <w:tcPr>
            <w:tcW w:w="1863" w:type="dxa"/>
            <w:gridSpan w:val="3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  <w:tc>
          <w:tcPr>
            <w:tcW w:w="1505" w:type="dxa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  <w:tc>
          <w:tcPr>
            <w:tcW w:w="2551" w:type="dxa"/>
            <w:gridSpan w:val="2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</w:tr>
      <w:tr w:rsidR="005C3C1A" w:rsidRPr="00175D82" w:rsidTr="0078310D">
        <w:trPr>
          <w:trHeight w:val="365"/>
        </w:trPr>
        <w:tc>
          <w:tcPr>
            <w:tcW w:w="2695" w:type="dxa"/>
          </w:tcPr>
          <w:p w:rsidR="005C3C1A" w:rsidRPr="00175D82" w:rsidRDefault="005C3C1A" w:rsidP="0078310D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Трудовые поручения, дежурства</w:t>
            </w:r>
          </w:p>
        </w:tc>
        <w:tc>
          <w:tcPr>
            <w:tcW w:w="1734" w:type="dxa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  <w:tc>
          <w:tcPr>
            <w:tcW w:w="1863" w:type="dxa"/>
            <w:gridSpan w:val="3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  <w:tc>
          <w:tcPr>
            <w:tcW w:w="1505" w:type="dxa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  <w:tc>
          <w:tcPr>
            <w:tcW w:w="2551" w:type="dxa"/>
            <w:gridSpan w:val="2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</w:tr>
      <w:tr w:rsidR="005C3C1A" w:rsidRPr="00175D82" w:rsidTr="0078310D">
        <w:trPr>
          <w:trHeight w:val="365"/>
        </w:trPr>
        <w:tc>
          <w:tcPr>
            <w:tcW w:w="2695" w:type="dxa"/>
          </w:tcPr>
          <w:p w:rsidR="005C3C1A" w:rsidRPr="00175D82" w:rsidRDefault="005C3C1A" w:rsidP="0078310D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Трудовые поручения (общий и совместный труд)</w:t>
            </w:r>
          </w:p>
        </w:tc>
        <w:tc>
          <w:tcPr>
            <w:tcW w:w="1734" w:type="dxa"/>
          </w:tcPr>
          <w:p w:rsidR="005C3C1A" w:rsidRPr="00175D82" w:rsidRDefault="005C3C1A" w:rsidP="00E2387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 w:rsidRPr="00175D82">
              <w:rPr>
                <w:bCs/>
              </w:rPr>
              <w:t>-</w:t>
            </w:r>
          </w:p>
        </w:tc>
        <w:tc>
          <w:tcPr>
            <w:tcW w:w="1863" w:type="dxa"/>
            <w:gridSpan w:val="3"/>
          </w:tcPr>
          <w:p w:rsidR="005C3C1A" w:rsidRPr="00175D82" w:rsidRDefault="005C3C1A" w:rsidP="00E2387D">
            <w:pPr>
              <w:jc w:val="center"/>
              <w:rPr>
                <w:bCs/>
              </w:rPr>
            </w:pPr>
            <w:r w:rsidRPr="00175D82">
              <w:rPr>
                <w:bCs/>
              </w:rPr>
              <w:t>-</w:t>
            </w:r>
          </w:p>
        </w:tc>
        <w:tc>
          <w:tcPr>
            <w:tcW w:w="1505" w:type="dxa"/>
          </w:tcPr>
          <w:p w:rsidR="005C3C1A" w:rsidRPr="00175D82" w:rsidRDefault="005C3C1A" w:rsidP="00E2387D">
            <w:pPr>
              <w:jc w:val="center"/>
              <w:rPr>
                <w:bCs/>
              </w:rPr>
            </w:pPr>
            <w:r w:rsidRPr="00175D82">
              <w:rPr>
                <w:bCs/>
              </w:rPr>
              <w:t>1раз в 2 недели</w:t>
            </w:r>
          </w:p>
        </w:tc>
        <w:tc>
          <w:tcPr>
            <w:tcW w:w="2551" w:type="dxa"/>
            <w:gridSpan w:val="2"/>
          </w:tcPr>
          <w:p w:rsidR="005C3C1A" w:rsidRPr="00175D82" w:rsidRDefault="005C3C1A" w:rsidP="00E2387D">
            <w:pPr>
              <w:jc w:val="center"/>
              <w:rPr>
                <w:bCs/>
              </w:rPr>
            </w:pPr>
            <w:r w:rsidRPr="00175D82">
              <w:rPr>
                <w:bCs/>
              </w:rPr>
              <w:t>1раз в 2 недели</w:t>
            </w:r>
          </w:p>
        </w:tc>
      </w:tr>
    </w:tbl>
    <w:p w:rsidR="009E0508" w:rsidRPr="00175D82" w:rsidRDefault="00E2387D" w:rsidP="008A26AD">
      <w:pPr>
        <w:tabs>
          <w:tab w:val="left" w:pos="510"/>
        </w:tabs>
        <w:spacing w:before="100" w:beforeAutospacing="1" w:after="100" w:afterAutospacing="1"/>
        <w:jc w:val="center"/>
        <w:rPr>
          <w:b/>
          <w:bCs/>
          <w:i/>
        </w:rPr>
      </w:pPr>
      <w:r w:rsidRPr="00175D82">
        <w:rPr>
          <w:b/>
          <w:bCs/>
          <w:i/>
        </w:rPr>
        <w:t>Самостоятельная деятельность детей в режимных моментах (ежедневно)</w:t>
      </w:r>
    </w:p>
    <w:tbl>
      <w:tblPr>
        <w:tblStyle w:val="a6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2"/>
        <w:gridCol w:w="2185"/>
        <w:gridCol w:w="1984"/>
        <w:gridCol w:w="1843"/>
        <w:gridCol w:w="1984"/>
      </w:tblGrid>
      <w:tr w:rsidR="00E2387D" w:rsidRPr="00175D82" w:rsidTr="00E2387D">
        <w:trPr>
          <w:trHeight w:val="345"/>
        </w:trPr>
        <w:tc>
          <w:tcPr>
            <w:tcW w:w="2352" w:type="dxa"/>
            <w:vMerge w:val="restart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Режимные моменты</w:t>
            </w:r>
          </w:p>
        </w:tc>
        <w:tc>
          <w:tcPr>
            <w:tcW w:w="7996" w:type="dxa"/>
            <w:gridSpan w:val="4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Распределение времени в течение дня</w:t>
            </w:r>
          </w:p>
        </w:tc>
      </w:tr>
      <w:tr w:rsidR="00E2387D" w:rsidRPr="00175D82" w:rsidTr="00737AFD">
        <w:trPr>
          <w:trHeight w:val="285"/>
        </w:trPr>
        <w:tc>
          <w:tcPr>
            <w:tcW w:w="2352" w:type="dxa"/>
            <w:vMerge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185" w:type="dxa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Младшие группы</w:t>
            </w:r>
          </w:p>
        </w:tc>
        <w:tc>
          <w:tcPr>
            <w:tcW w:w="1984" w:type="dxa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Средние группы</w:t>
            </w:r>
          </w:p>
        </w:tc>
        <w:tc>
          <w:tcPr>
            <w:tcW w:w="1843" w:type="dxa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Старшие группы</w:t>
            </w:r>
          </w:p>
        </w:tc>
        <w:tc>
          <w:tcPr>
            <w:tcW w:w="1984" w:type="dxa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Подготовительные группы</w:t>
            </w:r>
          </w:p>
        </w:tc>
      </w:tr>
      <w:tr w:rsidR="00737AFD" w:rsidRPr="00175D82" w:rsidTr="00737AFD">
        <w:tc>
          <w:tcPr>
            <w:tcW w:w="2352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Игры, общение, деятельность по интересам во время утреннего приёма</w:t>
            </w:r>
          </w:p>
        </w:tc>
        <w:tc>
          <w:tcPr>
            <w:tcW w:w="2185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От10до 50 мин</w:t>
            </w:r>
          </w:p>
        </w:tc>
        <w:tc>
          <w:tcPr>
            <w:tcW w:w="1984" w:type="dxa"/>
          </w:tcPr>
          <w:p w:rsidR="00737AFD" w:rsidRPr="00175D82" w:rsidRDefault="00737AFD">
            <w:pPr>
              <w:rPr>
                <w:i/>
              </w:rPr>
            </w:pPr>
            <w:r w:rsidRPr="00175D82">
              <w:rPr>
                <w:bCs/>
                <w:i/>
              </w:rPr>
              <w:t>От10до 50 мин</w:t>
            </w:r>
          </w:p>
        </w:tc>
        <w:tc>
          <w:tcPr>
            <w:tcW w:w="1843" w:type="dxa"/>
          </w:tcPr>
          <w:p w:rsidR="00737AFD" w:rsidRPr="00175D82" w:rsidRDefault="00737AFD">
            <w:pPr>
              <w:rPr>
                <w:i/>
              </w:rPr>
            </w:pPr>
            <w:r w:rsidRPr="00175D82">
              <w:rPr>
                <w:bCs/>
                <w:i/>
              </w:rPr>
              <w:t>От10до 50 мин</w:t>
            </w:r>
          </w:p>
        </w:tc>
        <w:tc>
          <w:tcPr>
            <w:tcW w:w="1984" w:type="dxa"/>
          </w:tcPr>
          <w:p w:rsidR="00737AFD" w:rsidRPr="00175D82" w:rsidRDefault="00737AFD">
            <w:pPr>
              <w:rPr>
                <w:i/>
              </w:rPr>
            </w:pPr>
            <w:r w:rsidRPr="00175D82">
              <w:rPr>
                <w:bCs/>
                <w:i/>
              </w:rPr>
              <w:t>От10до 50 мин</w:t>
            </w:r>
          </w:p>
        </w:tc>
      </w:tr>
      <w:tr w:rsidR="00E2387D" w:rsidRPr="00175D82" w:rsidTr="00737AFD">
        <w:tc>
          <w:tcPr>
            <w:tcW w:w="2352" w:type="dxa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Самостоятельные игры в 1-й половине дня (до ООД)</w:t>
            </w:r>
          </w:p>
        </w:tc>
        <w:tc>
          <w:tcPr>
            <w:tcW w:w="2185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20мин</w:t>
            </w:r>
          </w:p>
        </w:tc>
        <w:tc>
          <w:tcPr>
            <w:tcW w:w="1984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20мин</w:t>
            </w:r>
          </w:p>
        </w:tc>
        <w:tc>
          <w:tcPr>
            <w:tcW w:w="1843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15мин</w:t>
            </w:r>
          </w:p>
        </w:tc>
        <w:tc>
          <w:tcPr>
            <w:tcW w:w="1984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15мин</w:t>
            </w:r>
          </w:p>
        </w:tc>
      </w:tr>
      <w:tr w:rsidR="00737AFD" w:rsidRPr="00175D82" w:rsidTr="00737AFD">
        <w:tc>
          <w:tcPr>
            <w:tcW w:w="2352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Подготовка к прогулке, самостоятельная деятельность детей на прогулке в 1-ую половину дня</w:t>
            </w:r>
          </w:p>
        </w:tc>
        <w:tc>
          <w:tcPr>
            <w:tcW w:w="2185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От 60 до 1ч.30мин</w:t>
            </w:r>
          </w:p>
        </w:tc>
        <w:tc>
          <w:tcPr>
            <w:tcW w:w="1984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От 60 до 1ч.30мин</w:t>
            </w:r>
          </w:p>
        </w:tc>
        <w:tc>
          <w:tcPr>
            <w:tcW w:w="1843" w:type="dxa"/>
          </w:tcPr>
          <w:p w:rsidR="00737AFD" w:rsidRPr="00175D82" w:rsidRDefault="00737AFD">
            <w:r w:rsidRPr="00175D82">
              <w:rPr>
                <w:bCs/>
                <w:i/>
              </w:rPr>
              <w:t>От 60 до 1ч.40мин</w:t>
            </w:r>
          </w:p>
        </w:tc>
        <w:tc>
          <w:tcPr>
            <w:tcW w:w="1984" w:type="dxa"/>
          </w:tcPr>
          <w:p w:rsidR="00737AFD" w:rsidRPr="00175D82" w:rsidRDefault="00737AFD">
            <w:r w:rsidRPr="00175D82">
              <w:rPr>
                <w:bCs/>
                <w:i/>
              </w:rPr>
              <w:t>От 60 до 1ч.40мин</w:t>
            </w:r>
          </w:p>
        </w:tc>
      </w:tr>
      <w:tr w:rsidR="00E2387D" w:rsidRPr="00175D82" w:rsidTr="00737AFD">
        <w:tc>
          <w:tcPr>
            <w:tcW w:w="2352" w:type="dxa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Самостоятельная деятельность в уголках развития</w:t>
            </w:r>
          </w:p>
        </w:tc>
        <w:tc>
          <w:tcPr>
            <w:tcW w:w="2185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40мин</w:t>
            </w:r>
          </w:p>
        </w:tc>
        <w:tc>
          <w:tcPr>
            <w:tcW w:w="1984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40мин</w:t>
            </w:r>
          </w:p>
        </w:tc>
        <w:tc>
          <w:tcPr>
            <w:tcW w:w="1843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30мин</w:t>
            </w:r>
          </w:p>
        </w:tc>
        <w:tc>
          <w:tcPr>
            <w:tcW w:w="1984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30мин</w:t>
            </w:r>
          </w:p>
        </w:tc>
      </w:tr>
      <w:tr w:rsidR="00737AFD" w:rsidRPr="00175D82" w:rsidTr="00737AFD">
        <w:tc>
          <w:tcPr>
            <w:tcW w:w="2352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Подготовка к прогулке, самостоятельная  деятельность детей на прогулке во 2-ой половине дня</w:t>
            </w:r>
          </w:p>
        </w:tc>
        <w:tc>
          <w:tcPr>
            <w:tcW w:w="2185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От 40мин</w:t>
            </w:r>
          </w:p>
        </w:tc>
        <w:tc>
          <w:tcPr>
            <w:tcW w:w="1984" w:type="dxa"/>
          </w:tcPr>
          <w:p w:rsidR="00737AFD" w:rsidRPr="00175D82" w:rsidRDefault="00737AFD">
            <w:r w:rsidRPr="00175D82">
              <w:rPr>
                <w:bCs/>
                <w:i/>
              </w:rPr>
              <w:t>От 40мин</w:t>
            </w:r>
          </w:p>
        </w:tc>
        <w:tc>
          <w:tcPr>
            <w:tcW w:w="1843" w:type="dxa"/>
          </w:tcPr>
          <w:p w:rsidR="00737AFD" w:rsidRPr="00175D82" w:rsidRDefault="00737AFD">
            <w:r w:rsidRPr="00175D82">
              <w:rPr>
                <w:bCs/>
                <w:i/>
              </w:rPr>
              <w:t>От 40мин</w:t>
            </w:r>
          </w:p>
        </w:tc>
        <w:tc>
          <w:tcPr>
            <w:tcW w:w="1984" w:type="dxa"/>
          </w:tcPr>
          <w:p w:rsidR="00737AFD" w:rsidRPr="00175D82" w:rsidRDefault="00737AFD">
            <w:r w:rsidRPr="00175D82">
              <w:rPr>
                <w:bCs/>
                <w:i/>
              </w:rPr>
              <w:t>От 40мин</w:t>
            </w:r>
          </w:p>
        </w:tc>
      </w:tr>
      <w:tr w:rsidR="00737AFD" w:rsidRPr="00175D82" w:rsidTr="00737AFD">
        <w:tc>
          <w:tcPr>
            <w:tcW w:w="2352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Игры перед уходом домой</w:t>
            </w:r>
          </w:p>
        </w:tc>
        <w:tc>
          <w:tcPr>
            <w:tcW w:w="2185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От15 до 50мин</w:t>
            </w:r>
          </w:p>
        </w:tc>
        <w:tc>
          <w:tcPr>
            <w:tcW w:w="1984" w:type="dxa"/>
          </w:tcPr>
          <w:p w:rsidR="00737AFD" w:rsidRPr="00175D82" w:rsidRDefault="00737AFD">
            <w:r w:rsidRPr="00175D82">
              <w:rPr>
                <w:bCs/>
                <w:i/>
              </w:rPr>
              <w:t>От15 до 50мин</w:t>
            </w:r>
          </w:p>
        </w:tc>
        <w:tc>
          <w:tcPr>
            <w:tcW w:w="1843" w:type="dxa"/>
          </w:tcPr>
          <w:p w:rsidR="00737AFD" w:rsidRPr="00175D82" w:rsidRDefault="00737AFD">
            <w:r w:rsidRPr="00175D82">
              <w:rPr>
                <w:bCs/>
                <w:i/>
              </w:rPr>
              <w:t>От15 до 50мин</w:t>
            </w:r>
          </w:p>
        </w:tc>
        <w:tc>
          <w:tcPr>
            <w:tcW w:w="1984" w:type="dxa"/>
          </w:tcPr>
          <w:p w:rsidR="00737AFD" w:rsidRPr="00175D82" w:rsidRDefault="00737AFD">
            <w:r w:rsidRPr="00175D82">
              <w:rPr>
                <w:bCs/>
                <w:i/>
              </w:rPr>
              <w:t>От15 до 50мин</w:t>
            </w:r>
          </w:p>
        </w:tc>
      </w:tr>
    </w:tbl>
    <w:p w:rsidR="00DC2EFF" w:rsidRPr="00175D82" w:rsidRDefault="00DC2EFF" w:rsidP="002F2167">
      <w:pPr>
        <w:spacing w:line="360" w:lineRule="auto"/>
        <w:rPr>
          <w:rFonts w:eastAsiaTheme="minorHAnsi"/>
          <w:spacing w:val="20"/>
          <w:lang w:eastAsia="en-US"/>
        </w:rPr>
      </w:pPr>
      <w:r w:rsidRPr="00175D82">
        <w:t> </w:t>
      </w:r>
      <w:r w:rsidRPr="00175D82">
        <w:rPr>
          <w:rFonts w:eastAsiaTheme="minorHAnsi"/>
          <w:lang w:eastAsia="en-US"/>
        </w:rPr>
        <w:t xml:space="preserve">Таким образом, учебный план соответствует целям и задачам </w:t>
      </w:r>
      <w:r w:rsidR="001A095B" w:rsidRPr="00175D82">
        <w:rPr>
          <w:rFonts w:eastAsiaTheme="minorHAnsi"/>
          <w:lang w:eastAsia="en-US"/>
        </w:rPr>
        <w:t>МА</w:t>
      </w:r>
      <w:r w:rsidRPr="00175D82">
        <w:rPr>
          <w:rFonts w:eastAsiaTheme="minorHAnsi"/>
          <w:lang w:eastAsia="en-US"/>
        </w:rPr>
        <w:t xml:space="preserve">ДОУ, учитывает требования, предъявляемые к объёму образовательной нагрузки СанПиН 2.4.1.3049-13 " от 15 мая 2013 г. </w:t>
      </w:r>
      <w:r w:rsidRPr="00175D82">
        <w:rPr>
          <w:rFonts w:eastAsiaTheme="minorHAnsi"/>
          <w:spacing w:val="20"/>
          <w:lang w:eastAsia="en-US"/>
        </w:rPr>
        <w:t>№26.</w:t>
      </w:r>
    </w:p>
    <w:p w:rsidR="00DC2EFF" w:rsidRPr="00175D82" w:rsidRDefault="00DC2EFF" w:rsidP="00DC2EFF">
      <w:pPr>
        <w:rPr>
          <w:rFonts w:eastAsiaTheme="minorHAnsi"/>
          <w:spacing w:val="20"/>
          <w:lang w:eastAsia="en-US"/>
        </w:rPr>
      </w:pPr>
    </w:p>
    <w:p w:rsidR="00DC2EFF" w:rsidRPr="00175D82" w:rsidRDefault="00DC2EFF" w:rsidP="00DC2EFF">
      <w:pPr>
        <w:rPr>
          <w:rFonts w:eastAsiaTheme="minorHAnsi"/>
          <w:spacing w:val="20"/>
          <w:lang w:eastAsia="en-US"/>
        </w:rPr>
      </w:pPr>
    </w:p>
    <w:p w:rsidR="00DC2EFF" w:rsidRPr="00175D82" w:rsidRDefault="00DC2EFF" w:rsidP="00DC2EFF">
      <w:pPr>
        <w:rPr>
          <w:rFonts w:eastAsiaTheme="minorHAnsi"/>
          <w:spacing w:val="20"/>
          <w:lang w:eastAsia="en-US"/>
        </w:rPr>
      </w:pPr>
    </w:p>
    <w:p w:rsidR="00DC2EFF" w:rsidRPr="00175D82" w:rsidRDefault="00DC2EFF" w:rsidP="00DC2EFF">
      <w:pPr>
        <w:rPr>
          <w:rFonts w:eastAsiaTheme="minorHAnsi"/>
          <w:spacing w:val="20"/>
          <w:lang w:eastAsia="en-US"/>
        </w:rPr>
      </w:pPr>
    </w:p>
    <w:p w:rsidR="00C6734E" w:rsidRPr="00175D82" w:rsidRDefault="00C6734E"/>
    <w:sectPr w:rsidR="00C6734E" w:rsidRPr="00175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A4326"/>
    <w:multiLevelType w:val="multilevel"/>
    <w:tmpl w:val="99E8F8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72"/>
    <w:rsid w:val="00001AA7"/>
    <w:rsid w:val="000151AB"/>
    <w:rsid w:val="0009160F"/>
    <w:rsid w:val="0009421D"/>
    <w:rsid w:val="000C460D"/>
    <w:rsid w:val="000F0B5E"/>
    <w:rsid w:val="00107E05"/>
    <w:rsid w:val="001271F2"/>
    <w:rsid w:val="00174606"/>
    <w:rsid w:val="00175D82"/>
    <w:rsid w:val="001A095B"/>
    <w:rsid w:val="00200772"/>
    <w:rsid w:val="002B47FF"/>
    <w:rsid w:val="002F2167"/>
    <w:rsid w:val="003310B2"/>
    <w:rsid w:val="00391D27"/>
    <w:rsid w:val="003A3082"/>
    <w:rsid w:val="00414D40"/>
    <w:rsid w:val="004A76C8"/>
    <w:rsid w:val="0054470C"/>
    <w:rsid w:val="005C3C1A"/>
    <w:rsid w:val="005C4DD9"/>
    <w:rsid w:val="006264F7"/>
    <w:rsid w:val="00677703"/>
    <w:rsid w:val="006868F5"/>
    <w:rsid w:val="007348D5"/>
    <w:rsid w:val="0073737C"/>
    <w:rsid w:val="00737AFD"/>
    <w:rsid w:val="00751A68"/>
    <w:rsid w:val="0078310D"/>
    <w:rsid w:val="00785E42"/>
    <w:rsid w:val="007C57F2"/>
    <w:rsid w:val="00807FC5"/>
    <w:rsid w:val="00820FDF"/>
    <w:rsid w:val="00856991"/>
    <w:rsid w:val="008A26AD"/>
    <w:rsid w:val="008F28FE"/>
    <w:rsid w:val="0096761F"/>
    <w:rsid w:val="009E0508"/>
    <w:rsid w:val="00A34261"/>
    <w:rsid w:val="00A92BA6"/>
    <w:rsid w:val="00AB359E"/>
    <w:rsid w:val="00AE286B"/>
    <w:rsid w:val="00BD4DE4"/>
    <w:rsid w:val="00C0076B"/>
    <w:rsid w:val="00C03160"/>
    <w:rsid w:val="00C61230"/>
    <w:rsid w:val="00C6734E"/>
    <w:rsid w:val="00CB02ED"/>
    <w:rsid w:val="00CB0D89"/>
    <w:rsid w:val="00D06B05"/>
    <w:rsid w:val="00D113C6"/>
    <w:rsid w:val="00D64A00"/>
    <w:rsid w:val="00D70E3C"/>
    <w:rsid w:val="00DC2EFF"/>
    <w:rsid w:val="00E068EC"/>
    <w:rsid w:val="00E2387D"/>
    <w:rsid w:val="00E409CA"/>
    <w:rsid w:val="00E85252"/>
    <w:rsid w:val="00FA02AD"/>
    <w:rsid w:val="00FC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E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E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C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E0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785E4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E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E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C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E0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785E4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76FD7-6638-4870-B117-3C763441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9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Rucheek</dc:creator>
  <cp:keywords/>
  <dc:description/>
  <cp:lastModifiedBy>1394997</cp:lastModifiedBy>
  <cp:revision>32</cp:revision>
  <cp:lastPrinted>2020-10-16T02:17:00Z</cp:lastPrinted>
  <dcterms:created xsi:type="dcterms:W3CDTF">2019-09-19T07:39:00Z</dcterms:created>
  <dcterms:modified xsi:type="dcterms:W3CDTF">2021-08-27T09:00:00Z</dcterms:modified>
</cp:coreProperties>
</file>