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8B" w:rsidRPr="00334CA7" w:rsidRDefault="000E3EE2" w:rsidP="000E3EE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9124950"/>
            <wp:effectExtent l="0" t="0" r="9525" b="0"/>
            <wp:docPr id="1" name="Рисунок 1" descr="E:\__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63" cy="912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F8B" w:rsidRPr="00334C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определенные этапы реализации: сбор, обработка, распространение и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хранение информации об уровне освоения детьми ООП ДО в контексте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оценки качества дошкольного образования.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3. Цель и задачи оценки индивидуального развития дошкольников.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3.1.Цель оценки индивидуального развития дошкольников – выявление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результативности образовательного процесса как основы педагогического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планирования и проектирования условий, необходимых для создания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социальной ситуации развития детей.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3.2.Задачи: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 соответствии с требованиями ФГОС дошкольного образования результаты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педагогической диагностики (мониторинга) могут использоваться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исключительно для решения следующих образовательных задач: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построения его образовательной траектории или профессиональной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коррекции особенностей его развития);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Педагогическая диагностика достижений ребенка направлена на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изучение:</w:t>
      </w:r>
      <w:r w:rsidR="00334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CA7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334CA7">
        <w:rPr>
          <w:rFonts w:ascii="Times New Roman" w:hAnsi="Times New Roman" w:cs="Times New Roman"/>
          <w:sz w:val="28"/>
          <w:szCs w:val="28"/>
        </w:rPr>
        <w:t xml:space="preserve"> умений; интересов, предпочтений, склонностей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ребенка;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личностных особенностей ребенка;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особенностей его взаимодействия со сверстниками, со взрослыми.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Мониторинг направлен на отслеживание результативности дошкольного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образования, а именно: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1. Качества результатов деятельнос</w:t>
      </w:r>
      <w:r w:rsidR="00334CA7">
        <w:rPr>
          <w:rFonts w:ascii="Times New Roman" w:hAnsi="Times New Roman" w:cs="Times New Roman"/>
          <w:sz w:val="28"/>
          <w:szCs w:val="28"/>
        </w:rPr>
        <w:t>ти педагогического коллектива МА</w:t>
      </w:r>
      <w:r w:rsidRPr="00334CA7">
        <w:rPr>
          <w:rFonts w:ascii="Times New Roman" w:hAnsi="Times New Roman" w:cs="Times New Roman"/>
          <w:sz w:val="28"/>
          <w:szCs w:val="28"/>
        </w:rPr>
        <w:t>ДОУ,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выявление степени решения целевых задач: охрана жизни и укрепление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здоровья детей, развитие детей дошкольного возраста, взаимодействие и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поддержка семьи в процессе воспитания,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степени готовности ребенка к школьному обучению;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2. Качества педагогического процесса, реализуемого в дошкольном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образовательном учреждении: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осуществляемой в процессе организации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различных видов детской деятельности (игровой, коммуникативной,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трудовой, познавательно-исследовательской, изобразительной,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конструктивной, музыкальной, чтения художественной литературы) и в ходе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режимных моментов;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 организации самостоятельной деятельности детей;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 взаимодействия с семьями детей по реализации основной образовательной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программы дошкольного образования.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3. Качества условий деятельности дошкольного образовательного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учреждения: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 особенности профессиональной компетентности педагогов;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lastRenderedPageBreak/>
        <w:t xml:space="preserve"> развивающ</w:t>
      </w:r>
      <w:r w:rsidR="00334CA7">
        <w:rPr>
          <w:rFonts w:ascii="Times New Roman" w:hAnsi="Times New Roman" w:cs="Times New Roman"/>
          <w:sz w:val="28"/>
          <w:szCs w:val="28"/>
        </w:rPr>
        <w:t>ая предметно-пространственная МАД</w:t>
      </w:r>
      <w:r w:rsidRPr="00334CA7">
        <w:rPr>
          <w:rFonts w:ascii="Times New Roman" w:hAnsi="Times New Roman" w:cs="Times New Roman"/>
          <w:sz w:val="28"/>
          <w:szCs w:val="28"/>
        </w:rPr>
        <w:t>ОУ.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4.Организация проведения оценки индивидуального развития дошкольников.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4.1.Оценка индивидуального развития осуществляется через отслеживание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результатов освоения детьми образовательной программы.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4.2.Оценка индивидуального развития осуществляется в течение времени</w:t>
      </w:r>
    </w:p>
    <w:p w:rsidR="00165F8B" w:rsidRPr="00334CA7" w:rsidRDefault="00334CA7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пребывания ребенка в МА</w:t>
      </w:r>
      <w:r w:rsidR="00165F8B" w:rsidRPr="00334CA7">
        <w:rPr>
          <w:rFonts w:ascii="Times New Roman" w:hAnsi="Times New Roman" w:cs="Times New Roman"/>
          <w:sz w:val="28"/>
          <w:szCs w:val="28"/>
        </w:rPr>
        <w:t>ДОУ (с 07.30 до 18.00, исключая время, отведенное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на дневной сон).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4.3.Оценка индивидуального развития осуществляется через наблюдение,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беседы, продукты детской деятельности, специальные диагностические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ситуации, организуемые воспитателями и специалистами всех возрастных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групп 2 раза в год – в начале и в конце учебного года (ноябрь, апрель). В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первом случае, она помогает выявить актуальный уровень</w:t>
      </w:r>
      <w:bookmarkStart w:id="0" w:name="_GoBack"/>
      <w:bookmarkEnd w:id="0"/>
      <w:r w:rsidRPr="00334CA7">
        <w:rPr>
          <w:rFonts w:ascii="Times New Roman" w:hAnsi="Times New Roman" w:cs="Times New Roman"/>
          <w:sz w:val="28"/>
          <w:szCs w:val="28"/>
        </w:rPr>
        <w:t xml:space="preserve"> деятельности, а во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втором – наличие динамики ее развития.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4.4.Результаты оценки индивидуального развития предоставляется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воспитателями всех возрастных групп и специалистами ДОУ старшему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воспитателю в форме аналитической справки. В конце учебного года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проводится сравнительный анализ результативности образовательного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процесса и на основе анализа определяются цели и задачи планирования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педагогической деятельности на следующий учебный год.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4.5. Оценка определяется по 3-х балльной шкале:</w:t>
      </w:r>
    </w:p>
    <w:p w:rsidR="00165F8B" w:rsidRPr="00334CA7" w:rsidRDefault="00165F8B" w:rsidP="000E3E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3 балла – деятельность соответствует уровню нормы.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2 балла – отклонение от уровня нормы.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1 балл – практическое несоответствие уровню нормы.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Балловый диапазон: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От 2, 5 до 3, 0 баллов – деятельность на высоком уровне развития;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От 1, 3 до 2, 4 – деятельность на среднем уровне развития;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Ниже 1, 2 балла – деятельность на низком уровне развития.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5. Контроль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5.1.Контроль проведения оценки индивидуального развития и проведение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мониторинга осуществляется заведующим и старшим воспитателем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посредством следующих форм: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- проведение текущего и оперативного контроля;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- организация тематического контроля;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- посещение занятий, организацию режимных моментов и других видов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- проверка документации.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6. Отчетность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6.1.Воспитатели всех </w:t>
      </w:r>
      <w:r w:rsidR="00334CA7">
        <w:rPr>
          <w:rFonts w:ascii="Times New Roman" w:hAnsi="Times New Roman" w:cs="Times New Roman"/>
          <w:sz w:val="28"/>
          <w:szCs w:val="28"/>
        </w:rPr>
        <w:t>возрастных групп, специалисты МА</w:t>
      </w:r>
      <w:r w:rsidRPr="00334CA7">
        <w:rPr>
          <w:rFonts w:ascii="Times New Roman" w:hAnsi="Times New Roman" w:cs="Times New Roman"/>
          <w:sz w:val="28"/>
          <w:szCs w:val="28"/>
        </w:rPr>
        <w:t>ДОУ в конце года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сдают результаты проведения оценки индивидуального развития старшему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воспитателю, который осуществляет мониторинг.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7. Документация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7.1.Материал оценки индивидуального развития, пособия для определения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lastRenderedPageBreak/>
        <w:t>уровня индивидуального развития детей дошкольного возраста представлены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в примерной образовательной программе дошкольного образования «От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рождения до школы».</w:t>
      </w:r>
    </w:p>
    <w:p w:rsidR="00165F8B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 xml:space="preserve">7.2.Материалы оценки индивидуального развития для определения </w:t>
      </w:r>
      <w:proofErr w:type="gramStart"/>
      <w:r w:rsidRPr="00334CA7">
        <w:rPr>
          <w:rFonts w:ascii="Times New Roman" w:hAnsi="Times New Roman" w:cs="Times New Roman"/>
          <w:sz w:val="28"/>
          <w:szCs w:val="28"/>
        </w:rPr>
        <w:t>целевых</w:t>
      </w:r>
      <w:proofErr w:type="gramEnd"/>
    </w:p>
    <w:p w:rsidR="00AE75C9" w:rsidRPr="00334CA7" w:rsidRDefault="00165F8B" w:rsidP="0033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CA7">
        <w:rPr>
          <w:rFonts w:ascii="Times New Roman" w:hAnsi="Times New Roman" w:cs="Times New Roman"/>
          <w:sz w:val="28"/>
          <w:szCs w:val="28"/>
        </w:rPr>
        <w:t>ориентиров хранятся у воспитателей групп.</w:t>
      </w:r>
    </w:p>
    <w:sectPr w:rsidR="00AE75C9" w:rsidRPr="0033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E0"/>
    <w:rsid w:val="000E3EE2"/>
    <w:rsid w:val="00165F8B"/>
    <w:rsid w:val="00334CA7"/>
    <w:rsid w:val="00AE75C9"/>
    <w:rsid w:val="00E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7</cp:revision>
  <dcterms:created xsi:type="dcterms:W3CDTF">2021-11-18T04:07:00Z</dcterms:created>
  <dcterms:modified xsi:type="dcterms:W3CDTF">2021-12-10T07:24:00Z</dcterms:modified>
</cp:coreProperties>
</file>