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r>
        <w:rPr>
          <w:rFonts w:ascii="Calibri Light" w:hAnsi="Calibri Light" w:cs="Calibri Light"/>
          <w:b/>
          <w:bCs/>
          <w:color w:val="181818"/>
          <w:sz w:val="32"/>
          <w:szCs w:val="32"/>
        </w:rPr>
        <w:t>Необычные идеи для игр с ребёнком в режиме самоизоляции</w:t>
      </w:r>
    </w:p>
    <w:bookmarkEnd w:id="0"/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Детям необходимо постоянно двигаться и познавать окружающий мир. Особенно дошкольникам интересно абсолютно всё и им очень хочется поделиться своими открытиями с мамой и папой. Даже если у вас трудоёмкая работа на </w:t>
      </w:r>
      <w:proofErr w:type="spellStart"/>
      <w:r>
        <w:rPr>
          <w:color w:val="181818"/>
          <w:sz w:val="27"/>
          <w:szCs w:val="27"/>
        </w:rPr>
        <w:t>удалёнке</w:t>
      </w:r>
      <w:proofErr w:type="spellEnd"/>
      <w:r>
        <w:rPr>
          <w:color w:val="181818"/>
          <w:sz w:val="27"/>
          <w:szCs w:val="27"/>
        </w:rPr>
        <w:t xml:space="preserve"> или много дел по хозяйству, постарайтесь выделить немного времени своему ребёнку и научите его делать что-то новое.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Самолет из соломинки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Из п</w:t>
      </w:r>
      <w:r>
        <w:rPr>
          <w:color w:val="181818"/>
          <w:sz w:val="27"/>
          <w:szCs w:val="27"/>
        </w:rPr>
        <w:t>лотной бумаги сделайте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067175" cy="2705100"/>
            <wp:effectExtent l="0" t="0" r="9525" b="0"/>
            <wp:docPr id="13" name="Рисунок 13" descr="hello_html_m1fd50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fd505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Радуга из мыльных пузырей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Возьмите пластиковую бутылку и отрежьте у нее конец. Затем натяните на получившуюся дырку носок и закрепите его клейкой лентой. Капните на носок пищевыми красителями. Смешайте средство для мытья посуды с небольшим количеством воды. После того окуните носок в эту смесь и выдувайте радужные пузыри.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152775" cy="2543175"/>
            <wp:effectExtent l="0" t="0" r="9525" b="9525"/>
            <wp:docPr id="12" name="Рисунок 12" descr="hello_html_m3d57f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d57f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lastRenderedPageBreak/>
        <w:t>Неординарный теннис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Альтернативой обычному теннису может стать соревнование с использованием одноразовых тарелок, палочек от мороженого и воздушного шара.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000500" cy="2733675"/>
            <wp:effectExtent l="0" t="0" r="0" b="9525"/>
            <wp:docPr id="11" name="Рисунок 11" descr="hello_html_m549a6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49a6f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Башни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6"/>
          <w:szCs w:val="26"/>
        </w:rPr>
        <w:t>Пластиковые стаканчики можно использовать для постройки башен.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562350" cy="3419475"/>
            <wp:effectExtent l="0" t="0" r="0" b="9525"/>
            <wp:docPr id="10" name="Рисунок 10" descr="hello_html_m3a0e0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a0e05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Музыкальный инструмент из соломинок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 xml:space="preserve">Возьмите 6–8 соломинок и разрежьте их на разные части. Отрежьте полоску скотча и расположите соломинки </w:t>
      </w:r>
      <w:proofErr w:type="gramStart"/>
      <w:r>
        <w:rPr>
          <w:color w:val="181818"/>
          <w:sz w:val="27"/>
          <w:szCs w:val="27"/>
        </w:rPr>
        <w:t>от</w:t>
      </w:r>
      <w:proofErr w:type="gramEnd"/>
      <w:r>
        <w:rPr>
          <w:color w:val="181818"/>
          <w:sz w:val="27"/>
          <w:szCs w:val="27"/>
        </w:rPr>
        <w:t xml:space="preserve"> короткой до самой длинной. Зафиксируйте получившийся инструмент с помощью скотча.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943475" cy="2600325"/>
            <wp:effectExtent l="0" t="0" r="9525" b="9525"/>
            <wp:docPr id="9" name="Рисунок 9" descr="hello_html_6702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70232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32"/>
          <w:szCs w:val="32"/>
        </w:rPr>
        <w:t>Дартс</w:t>
      </w:r>
      <w:proofErr w:type="spellEnd"/>
      <w:r>
        <w:rPr>
          <w:b/>
          <w:bCs/>
          <w:color w:val="181818"/>
          <w:sz w:val="32"/>
          <w:szCs w:val="32"/>
        </w:rPr>
        <w:t xml:space="preserve"> на полу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Наклей на пол </w:t>
      </w:r>
      <w:proofErr w:type="gramStart"/>
      <w:r>
        <w:rPr>
          <w:color w:val="181818"/>
          <w:sz w:val="27"/>
          <w:szCs w:val="27"/>
        </w:rPr>
        <w:t>изоленту</w:t>
      </w:r>
      <w:proofErr w:type="gramEnd"/>
      <w:r>
        <w:rPr>
          <w:color w:val="181818"/>
          <w:sz w:val="27"/>
          <w:szCs w:val="27"/>
        </w:rPr>
        <w:t xml:space="preserve"> и поиграйте в напольный </w:t>
      </w:r>
      <w:proofErr w:type="spellStart"/>
      <w:r>
        <w:rPr>
          <w:color w:val="181818"/>
          <w:sz w:val="27"/>
          <w:szCs w:val="27"/>
        </w:rPr>
        <w:t>дартс</w:t>
      </w:r>
      <w:proofErr w:type="spellEnd"/>
      <w:r>
        <w:rPr>
          <w:color w:val="181818"/>
          <w:sz w:val="27"/>
          <w:szCs w:val="27"/>
        </w:rPr>
        <w:t>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248150" cy="4267200"/>
            <wp:effectExtent l="0" t="0" r="0" b="0"/>
            <wp:docPr id="8" name="Рисунок 8" descr="hello_html_m3e0c3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e0c33d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Классики дома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6"/>
          <w:szCs w:val="26"/>
        </w:rPr>
        <w:t>Расчертите поле для «классиков» или любой другой игры с помощью обычной изоленты. Теперь играть можно не только летом.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6"/>
          <w:szCs w:val="26"/>
        </w:rPr>
        <w:lastRenderedPageBreak/>
        <w:t>Ваши дети влюбятся в эти игры, как только вы их им продемонстрируете. Теперь вы сможешь выделить немного времени и для себя, пока дети будут заняты оригинальными играми!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2924175" cy="2924175"/>
            <wp:effectExtent l="0" t="0" r="9525" b="9525"/>
            <wp:docPr id="7" name="Рисунок 7" descr="hello_html_ee58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ee5824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Сделайте красивые деревянные браслеты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2590800" cy="2590800"/>
            <wp:effectExtent l="0" t="0" r="0" b="0"/>
            <wp:docPr id="6" name="Рисунок 6" descr="hello_html_a7ae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a7ae76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Замочите палочки в стакане с водой. Через пару дней после замачивания достаньте палочки и аккуратно придайте им форму. Сгибайте медленно, иначе они сломаются. Поместите сформированные браслеты размером с ваше запястье в кружку. Когда палочки полностью высохнут, обклейте их цветным скотчем или цветной бумагой. Сделайте две дырочки по краям и проденьте туда веревку.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Катание шариков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2819400" cy="4486275"/>
            <wp:effectExtent l="0" t="0" r="0" b="9525"/>
            <wp:docPr id="5" name="Рисунок 5" descr="hello_html_1cafa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cafa05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Устройте археологическое исследование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2771775" cy="1762125"/>
            <wp:effectExtent l="0" t="0" r="9525" b="9525"/>
            <wp:docPr id="4" name="Рисунок 4" descr="hello_html_60738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0738d3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морозильник на несколько часов. Когда вода застынет, разорвите шарик. Наденьте защитные очки ребенку и себе и начинайте раскопки, чтобы добраться до динозавра.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Сделайте съедобный пластилин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4181475" cy="4362450"/>
            <wp:effectExtent l="0" t="0" r="9525" b="0"/>
            <wp:docPr id="3" name="Рисунок 3" descr="hello_html_m8320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8320ad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Вам понадобится:</w:t>
      </w:r>
    </w:p>
    <w:p w:rsidR="00EB6356" w:rsidRDefault="00EB6356" w:rsidP="00EB63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полстакана размягченного несоленого сливочного масла;</w:t>
      </w:r>
    </w:p>
    <w:p w:rsidR="00EB6356" w:rsidRDefault="00EB6356" w:rsidP="00EB63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 столовая ложка густых сливок;</w:t>
      </w:r>
    </w:p>
    <w:p w:rsidR="00EB6356" w:rsidRDefault="00EB6356" w:rsidP="00EB63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четверть чайной ложки ванильного экстракта (по желанию);</w:t>
      </w:r>
    </w:p>
    <w:p w:rsidR="00EB6356" w:rsidRDefault="00EB6356" w:rsidP="00EB63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3-4 стакана сахарной пудры;</w:t>
      </w:r>
    </w:p>
    <w:p w:rsidR="00EB6356" w:rsidRDefault="00EB6356" w:rsidP="00EB63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гелевый</w:t>
      </w:r>
      <w:proofErr w:type="spellEnd"/>
      <w:r>
        <w:rPr>
          <w:color w:val="181818"/>
          <w:sz w:val="27"/>
          <w:szCs w:val="27"/>
        </w:rPr>
        <w:t xml:space="preserve"> пищевой краситель (по желанию).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Взбейте миксером сливочное масло и сливки. Затем постепенно введите в массу сахарную пудру, перемешайте. Масса должна стать густой и достаточно плотной для лепки. В конце добавьте экстракт ванили (по желанию). Вымесите тесто на поверхности, присыпанной сахарной пудрой. Разделите его на несколько частей, в каждую капните по капельке пищевого красителя и снова хорошо перемешайте (если не хотите пользоваться красителями, можете оставить массу белого цвета). Теперь можно приступать к лепке — раскатывать скалкой, вырезать фигурки или формировать их пальцами, они достаточно просто скрепляются между собой. А главное — все это потом можно съесть.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Приготовьте мягкую массу, которая светится в темноте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4724400" cy="3933825"/>
            <wp:effectExtent l="0" t="0" r="0" b="9525"/>
            <wp:docPr id="2" name="Рисунок 2" descr="hello_html_m26916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26916d7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Вам понадобится: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ультрафиолетовая лампа;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комплекс витамина</w:t>
      </w:r>
      <w:proofErr w:type="gramStart"/>
      <w:r>
        <w:rPr>
          <w:color w:val="181818"/>
          <w:sz w:val="27"/>
          <w:szCs w:val="27"/>
        </w:rPr>
        <w:t xml:space="preserve"> В</w:t>
      </w:r>
      <w:proofErr w:type="gramEnd"/>
      <w:r>
        <w:rPr>
          <w:color w:val="181818"/>
          <w:sz w:val="27"/>
          <w:szCs w:val="27"/>
        </w:rPr>
        <w:t>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мука;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вода;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растительное масло;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винный камень (можно найти в магазине специй);</w:t>
      </w:r>
    </w:p>
    <w:p w:rsidR="00EB6356" w:rsidRDefault="00EB6356" w:rsidP="00EB6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соль.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Раздавите 2 </w:t>
      </w:r>
      <w:proofErr w:type="spellStart"/>
      <w:r>
        <w:rPr>
          <w:color w:val="181818"/>
          <w:sz w:val="27"/>
          <w:szCs w:val="27"/>
        </w:rPr>
        <w:t>витаминки</w:t>
      </w:r>
      <w:proofErr w:type="spellEnd"/>
      <w:r>
        <w:rPr>
          <w:color w:val="181818"/>
          <w:sz w:val="27"/>
          <w:szCs w:val="27"/>
        </w:rPr>
        <w:t xml:space="preserve"> в порошок (если ваши витамины в капсулах, просто высыпьте содержимое). Добавьте 2 стакана муки, 4 чайные ложки винного камня, 2/3 стакана соли и хорошо перемешайте. Затем добавьте 2 стакана теплой воды и 2 столовые ложки растительного масла. Хорошо перемешайте, чтобы не было комочков. Перелейте смесь в кастрюлю и варите на среднем огне, пока масса не станет похожей на пластилин и перестанет прилипать к кастрюле и рукам. Дайте остыть и приступайте. Выключите свет и включите лампу. Пластилин будет светиться в темноте!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Лабиринт из картонных коробок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lastRenderedPageBreak/>
        <w:t>Разрежьте коробки и склейте их стенки между собой, вырежьте арки — и веселье на целый день обеспечено</w:t>
      </w:r>
      <w:r>
        <w:rPr>
          <w:rFonts w:ascii="Arial" w:hAnsi="Arial" w:cs="Arial"/>
          <w:color w:val="666666"/>
          <w:sz w:val="26"/>
          <w:szCs w:val="26"/>
        </w:rPr>
        <w:t>. </w:t>
      </w:r>
      <w:r>
        <w:rPr>
          <w:color w:val="181818"/>
          <w:sz w:val="27"/>
          <w:szCs w:val="27"/>
        </w:rPr>
        <w:t>Также 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791075" cy="6838950"/>
            <wp:effectExtent l="0" t="0" r="9525" b="0"/>
            <wp:docPr id="1" name="Рисунок 1" descr="hello_html_30fe3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0fe3b3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Желаю хорошо провести время вместе! Дети – это самое дорогое, что у нас есть, наше будущее!</w:t>
      </w:r>
    </w:p>
    <w:p w:rsidR="00EB6356" w:rsidRDefault="00EB6356" w:rsidP="00EB6356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Торговкина К.Е.</w:t>
      </w:r>
    </w:p>
    <w:p w:rsidR="00CD481F" w:rsidRDefault="00CD481F"/>
    <w:sectPr w:rsidR="00CD481F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9CD"/>
    <w:multiLevelType w:val="multilevel"/>
    <w:tmpl w:val="609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F6618"/>
    <w:multiLevelType w:val="multilevel"/>
    <w:tmpl w:val="DF98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56"/>
    <w:rsid w:val="002009FF"/>
    <w:rsid w:val="00CD481F"/>
    <w:rsid w:val="00E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Company>Home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2</cp:revision>
  <dcterms:created xsi:type="dcterms:W3CDTF">2022-01-27T07:35:00Z</dcterms:created>
  <dcterms:modified xsi:type="dcterms:W3CDTF">2022-01-27T07:36:00Z</dcterms:modified>
</cp:coreProperties>
</file>