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МУНИЦИПАЛЬНОЕ АВТОНОМНОЕ ДОШКОЛЬНОЕ ОБРАЗОВАТЕЛ</w:t>
      </w:r>
      <w:r w:rsidR="0041048B">
        <w:rPr>
          <w:rFonts w:ascii="Verdana" w:hAnsi="Verdana"/>
          <w:color w:val="000000"/>
          <w:sz w:val="20"/>
          <w:szCs w:val="20"/>
        </w:rPr>
        <w:t xml:space="preserve">ЬНОЕ УЧРЕЖДЕНИЕ ДЕТСКИЙ САД №3 «Ручеек» комбинированного </w:t>
      </w:r>
      <w:r>
        <w:rPr>
          <w:rFonts w:ascii="Verdana" w:hAnsi="Verdana"/>
          <w:color w:val="000000"/>
          <w:sz w:val="20"/>
          <w:szCs w:val="20"/>
        </w:rPr>
        <w:t xml:space="preserve"> ВИДА </w:t>
      </w:r>
      <w:r w:rsidR="0041048B">
        <w:rPr>
          <w:rFonts w:ascii="Verdana" w:hAnsi="Verdana"/>
          <w:color w:val="000000"/>
          <w:sz w:val="20"/>
          <w:szCs w:val="20"/>
        </w:rPr>
        <w:t>г. Шагонар</w:t>
      </w:r>
    </w:p>
    <w:p w:rsidR="00F21EC8" w:rsidRDefault="00F21EC8" w:rsidP="0041048B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F21EC8" w:rsidRDefault="0041048B" w:rsidP="00F21EC8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>Творческий проект</w:t>
      </w:r>
    </w:p>
    <w:p w:rsidR="00F21EC8" w:rsidRDefault="0041048B" w:rsidP="00072FD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 xml:space="preserve"> </w:t>
      </w:r>
      <w:r w:rsidR="00F21EC8">
        <w:rPr>
          <w:rFonts w:ascii="Verdana" w:hAnsi="Verdana"/>
          <w:b/>
          <w:bCs/>
          <w:color w:val="FF0000"/>
          <w:sz w:val="20"/>
          <w:szCs w:val="20"/>
        </w:rPr>
        <w:t>« Волшебный круг»</w:t>
      </w:r>
    </w:p>
    <w:p w:rsidR="00072FDA" w:rsidRDefault="00072FDA" w:rsidP="00F21EC8">
      <w:pPr>
        <w:pStyle w:val="a3"/>
        <w:shd w:val="clear" w:color="auto" w:fill="FFFFFF"/>
        <w:rPr>
          <w:rFonts w:ascii="Verdana" w:hAnsi="Verdana"/>
          <w:noProof/>
          <w:color w:val="000000"/>
          <w:sz w:val="20"/>
          <w:szCs w:val="20"/>
        </w:rPr>
      </w:pPr>
    </w:p>
    <w:p w:rsidR="00072FDA" w:rsidRDefault="00072FDA" w:rsidP="00F21EC8">
      <w:pPr>
        <w:pStyle w:val="a3"/>
        <w:shd w:val="clear" w:color="auto" w:fill="FFFFFF"/>
        <w:rPr>
          <w:rFonts w:ascii="Verdana" w:hAnsi="Verdana"/>
          <w:noProof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D906A6F">
            <wp:extent cx="5810250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FDA" w:rsidRDefault="00072FDA" w:rsidP="00F21EC8">
      <w:pPr>
        <w:pStyle w:val="a3"/>
        <w:shd w:val="clear" w:color="auto" w:fill="FFFFFF"/>
        <w:rPr>
          <w:rFonts w:ascii="Verdana" w:hAnsi="Verdana"/>
          <w:noProof/>
          <w:color w:val="000000"/>
          <w:sz w:val="20"/>
          <w:szCs w:val="20"/>
        </w:rPr>
      </w:pPr>
    </w:p>
    <w:p w:rsidR="00072FDA" w:rsidRDefault="00072FDA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Составила </w:t>
      </w:r>
      <w:r w:rsidR="0041048B">
        <w:rPr>
          <w:rFonts w:ascii="Verdana" w:hAnsi="Verdana"/>
          <w:color w:val="000000"/>
          <w:sz w:val="20"/>
          <w:szCs w:val="20"/>
        </w:rPr>
        <w:t>учитель логопед</w:t>
      </w:r>
    </w:p>
    <w:p w:rsidR="00F21EC8" w:rsidRDefault="0041048B" w:rsidP="0041048B">
      <w:pPr>
        <w:pStyle w:val="a3"/>
        <w:shd w:val="clear" w:color="auto" w:fill="FFFFFF"/>
        <w:spacing w:after="240" w:afterAutospacing="0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Серенмаа Л.А.</w:t>
      </w:r>
    </w:p>
    <w:p w:rsidR="00F21EC8" w:rsidRDefault="0041048B" w:rsidP="00F21EC8">
      <w:pPr>
        <w:pStyle w:val="a3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lastRenderedPageBreak/>
        <w:t xml:space="preserve"> </w:t>
      </w:r>
      <w:r w:rsidR="00F21EC8">
        <w:rPr>
          <w:rFonts w:ascii="Verdana" w:hAnsi="Verdana"/>
          <w:color w:val="111111"/>
          <w:sz w:val="20"/>
          <w:szCs w:val="20"/>
        </w:rPr>
        <w:t>«Метод </w:t>
      </w:r>
      <w:proofErr w:type="spellStart"/>
      <w:r w:rsidR="00F21EC8">
        <w:rPr>
          <w:rFonts w:ascii="Verdana" w:hAnsi="Verdana"/>
          <w:b/>
          <w:bCs/>
          <w:color w:val="111111"/>
          <w:sz w:val="20"/>
          <w:szCs w:val="20"/>
        </w:rPr>
        <w:t>мандалы</w:t>
      </w:r>
      <w:proofErr w:type="spellEnd"/>
      <w:r w:rsidR="00F21EC8">
        <w:rPr>
          <w:rFonts w:ascii="Verdana" w:hAnsi="Verdana"/>
          <w:color w:val="111111"/>
          <w:sz w:val="20"/>
          <w:szCs w:val="20"/>
        </w:rPr>
        <w:t> – это путь к нашему центру,</w:t>
      </w:r>
    </w:p>
    <w:p w:rsidR="00F21EC8" w:rsidRDefault="00F21EC8" w:rsidP="00F21EC8">
      <w:pPr>
        <w:pStyle w:val="a3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к открытию нашей индивидуальности</w:t>
      </w:r>
      <w:proofErr w:type="gramStart"/>
      <w:r>
        <w:rPr>
          <w:rFonts w:ascii="Verdana" w:hAnsi="Verdana"/>
          <w:color w:val="111111"/>
          <w:sz w:val="20"/>
          <w:szCs w:val="20"/>
        </w:rPr>
        <w:t>.»</w:t>
      </w:r>
      <w:proofErr w:type="gramEnd"/>
    </w:p>
    <w:p w:rsidR="00F21EC8" w:rsidRDefault="00F21EC8" w:rsidP="00F21EC8">
      <w:pPr>
        <w:pStyle w:val="a3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Карл Густав Юнг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111111"/>
          <w:sz w:val="20"/>
          <w:szCs w:val="20"/>
        </w:rPr>
        <w:t>Актуальность: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Я</w:t>
      </w:r>
      <w:r w:rsidR="0041048B">
        <w:rPr>
          <w:rFonts w:ascii="Verdana" w:hAnsi="Verdana"/>
          <w:color w:val="111111"/>
          <w:sz w:val="20"/>
          <w:szCs w:val="20"/>
        </w:rPr>
        <w:t xml:space="preserve"> работаю в логопедическом пункте</w:t>
      </w:r>
      <w:r>
        <w:rPr>
          <w:rFonts w:ascii="Verdana" w:hAnsi="Verdana"/>
          <w:color w:val="111111"/>
          <w:sz w:val="20"/>
          <w:szCs w:val="20"/>
        </w:rPr>
        <w:t>, дети</w:t>
      </w:r>
      <w:r w:rsidR="0041048B">
        <w:rPr>
          <w:rFonts w:ascii="Verdana" w:hAnsi="Verdana"/>
          <w:color w:val="111111"/>
          <w:sz w:val="20"/>
          <w:szCs w:val="20"/>
        </w:rPr>
        <w:t xml:space="preserve"> приходят ко мне</w:t>
      </w:r>
      <w:r>
        <w:rPr>
          <w:rFonts w:ascii="Verdana" w:hAnsi="Verdana"/>
          <w:color w:val="111111"/>
          <w:sz w:val="20"/>
          <w:szCs w:val="20"/>
        </w:rPr>
        <w:t xml:space="preserve"> из други</w:t>
      </w:r>
      <w:r w:rsidR="0041048B">
        <w:rPr>
          <w:rFonts w:ascii="Verdana" w:hAnsi="Verdana"/>
          <w:color w:val="111111"/>
          <w:sz w:val="20"/>
          <w:szCs w:val="20"/>
        </w:rPr>
        <w:t>х групп</w:t>
      </w:r>
      <w:r>
        <w:rPr>
          <w:rFonts w:ascii="Verdana" w:hAnsi="Verdana"/>
          <w:color w:val="111111"/>
          <w:sz w:val="20"/>
          <w:szCs w:val="20"/>
        </w:rPr>
        <w:t>. У дет</w:t>
      </w:r>
      <w:r w:rsidR="00072FDA">
        <w:rPr>
          <w:rFonts w:ascii="Verdana" w:hAnsi="Verdana"/>
          <w:color w:val="111111"/>
          <w:sz w:val="20"/>
          <w:szCs w:val="20"/>
        </w:rPr>
        <w:t>ок различные проблемы: ОНР,</w:t>
      </w:r>
      <w:r w:rsidR="0041048B">
        <w:rPr>
          <w:rFonts w:ascii="Verdana" w:hAnsi="Verdana"/>
          <w:color w:val="111111"/>
          <w:sz w:val="20"/>
          <w:szCs w:val="20"/>
        </w:rPr>
        <w:t xml:space="preserve"> ФНР, ФФНР</w:t>
      </w:r>
      <w:r>
        <w:rPr>
          <w:rFonts w:ascii="Verdana" w:hAnsi="Verdana"/>
          <w:color w:val="111111"/>
          <w:sz w:val="20"/>
          <w:szCs w:val="20"/>
        </w:rPr>
        <w:t xml:space="preserve">. И к ним ещё добавляется адаптация к новым воспитателям, детям, помещению. Детям первое время очень сложно и мы стараемся облегчить их адаптацию. Поэтому, я считаю, техники и методы арт-терапии очень действенными. И одной из этих техник является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мандалатерапия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111111"/>
          <w:sz w:val="20"/>
          <w:szCs w:val="20"/>
        </w:rPr>
        <w:t>Цель: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Улучшить эмоциональное состояние, снять напряжение от новых знакомств, развивать художественное и духовное самовыражение детей.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111111"/>
          <w:sz w:val="20"/>
          <w:szCs w:val="20"/>
        </w:rPr>
        <w:t>Задачи: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познакомить со значением слова «</w:t>
      </w:r>
      <w:proofErr w:type="spellStart"/>
      <w:r>
        <w:rPr>
          <w:rFonts w:ascii="Verdana" w:hAnsi="Verdana"/>
          <w:color w:val="000000"/>
          <w:sz w:val="20"/>
          <w:szCs w:val="20"/>
        </w:rPr>
        <w:t>Мандала</w:t>
      </w:r>
      <w:proofErr w:type="spellEnd"/>
      <w:r>
        <w:rPr>
          <w:rFonts w:ascii="Verdana" w:hAnsi="Verdana"/>
          <w:color w:val="000000"/>
          <w:sz w:val="20"/>
          <w:szCs w:val="20"/>
        </w:rPr>
        <w:t>»;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познакомить с разновидностями </w:t>
      </w:r>
      <w:proofErr w:type="spellStart"/>
      <w:r>
        <w:rPr>
          <w:rFonts w:ascii="Verdana" w:hAnsi="Verdana"/>
          <w:color w:val="000000"/>
          <w:sz w:val="20"/>
          <w:szCs w:val="20"/>
        </w:rPr>
        <w:t>мандалатерапии</w:t>
      </w:r>
      <w:proofErr w:type="spellEnd"/>
      <w:r>
        <w:rPr>
          <w:rFonts w:ascii="Verdana" w:hAnsi="Verdana"/>
          <w:color w:val="000000"/>
          <w:sz w:val="20"/>
          <w:szCs w:val="20"/>
        </w:rPr>
        <w:t>;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развивать мелкую моторику;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тренировать усидчивость и терпение и аккуратность;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воспитывать интерес к творчеству и самовыражению;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вовлекать родителей в совместную творческую деятельность с детьми и воспитателями.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Тип проекта</w:t>
      </w:r>
      <w:r>
        <w:rPr>
          <w:rFonts w:ascii="Verdana" w:hAnsi="Verdana"/>
          <w:color w:val="000000"/>
          <w:sz w:val="20"/>
          <w:szCs w:val="20"/>
        </w:rPr>
        <w:t>: познавательно-творческий.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Продолжительность:</w:t>
      </w:r>
      <w:r>
        <w:rPr>
          <w:rFonts w:ascii="Verdana" w:hAnsi="Verdana"/>
          <w:color w:val="000000"/>
          <w:sz w:val="20"/>
          <w:szCs w:val="20"/>
        </w:rPr>
        <w:t> 5 недель.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Участники проекта:</w:t>
      </w:r>
      <w:r>
        <w:rPr>
          <w:rFonts w:ascii="Verdana" w:hAnsi="Verdana"/>
          <w:color w:val="000000"/>
          <w:sz w:val="20"/>
          <w:szCs w:val="20"/>
        </w:rPr>
        <w:t> воспитатели, логопед, дети, родители.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111111"/>
          <w:sz w:val="20"/>
          <w:szCs w:val="20"/>
        </w:rPr>
        <w:t>Ожидаемый результат: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1. Дети получат знания и умения гармонизировать своё внутреннее состояние, справляться с негативными эмоциями.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2. Дети научатся создавать свои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мандалы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3. Оформление выставки из детских работ.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4. На основе детских работ воспитатели с психологом подготовят индивидуальные рекомендации для родителей.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I</w:t>
      </w: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111111"/>
          <w:sz w:val="20"/>
          <w:szCs w:val="20"/>
        </w:rPr>
        <w:t>подготовительный этап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Консультация для родителей «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Мандала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в работе с детьми».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I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I</w:t>
      </w:r>
      <w:proofErr w:type="spellEnd"/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111111"/>
          <w:sz w:val="20"/>
          <w:szCs w:val="20"/>
        </w:rPr>
        <w:t>основной этап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1 неделя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НОД по формированию целостной картины мира « Волшебный круг».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Раскрашивание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Просмотр видео «Мир танцующих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».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​​​​​​​</w:t>
      </w:r>
      <w:r>
        <w:rPr>
          <w:rFonts w:ascii="Verdana" w:hAnsi="Verdana" w:cs="Verdana"/>
          <w:color w:val="111111"/>
          <w:sz w:val="20"/>
          <w:szCs w:val="20"/>
        </w:rPr>
        <w:t>Интерактивные</w:t>
      </w:r>
      <w:r>
        <w:rPr>
          <w:rFonts w:ascii="Verdana" w:hAnsi="Verdana"/>
          <w:color w:val="111111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111111"/>
          <w:sz w:val="20"/>
          <w:szCs w:val="20"/>
        </w:rPr>
        <w:t>пазлы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"</w:t>
      </w:r>
      <w:proofErr w:type="spellStart"/>
      <w:r>
        <w:rPr>
          <w:rFonts w:ascii="Verdana" w:hAnsi="Verdana" w:cs="Verdana"/>
          <w:color w:val="111111"/>
          <w:sz w:val="20"/>
          <w:szCs w:val="20"/>
        </w:rPr>
        <w:t>Мандалы</w:t>
      </w:r>
      <w:proofErr w:type="spellEnd"/>
      <w:r>
        <w:rPr>
          <w:rFonts w:ascii="Verdana" w:hAnsi="Verdana"/>
          <w:color w:val="111111"/>
          <w:sz w:val="20"/>
          <w:szCs w:val="20"/>
        </w:rPr>
        <w:t>"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2 неделя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111111"/>
          <w:sz w:val="20"/>
          <w:szCs w:val="20"/>
        </w:rPr>
        <w:t>Презентация</w:t>
      </w:r>
      <w:proofErr w:type="gramEnd"/>
      <w:r>
        <w:rPr>
          <w:rFonts w:ascii="Verdana" w:hAnsi="Verdana"/>
          <w:color w:val="111111"/>
          <w:sz w:val="20"/>
          <w:szCs w:val="20"/>
        </w:rPr>
        <w:t xml:space="preserve"> « Какие бывают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мандалы</w:t>
      </w:r>
      <w:proofErr w:type="spellEnd"/>
      <w:r>
        <w:rPr>
          <w:rFonts w:ascii="Verdana" w:hAnsi="Verdana"/>
          <w:color w:val="111111"/>
          <w:sz w:val="20"/>
          <w:szCs w:val="20"/>
        </w:rPr>
        <w:t>?»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Творчество.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Мандалы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из пластилина.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Раскрашивание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Дидактическая игра на развитие мгновенной памяти.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Ход игры: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Покажите ребенку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мандалу</w:t>
      </w:r>
      <w:proofErr w:type="spellEnd"/>
      <w:r>
        <w:rPr>
          <w:rFonts w:ascii="Verdana" w:hAnsi="Verdana"/>
          <w:color w:val="111111"/>
          <w:sz w:val="20"/>
          <w:szCs w:val="20"/>
        </w:rPr>
        <w:t>. Затем уберите и выложите перед ним ту же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картинку и еще несколько похожих. Пусть ребенок покажет, какую картинку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он видел только что. Усложняйте задание, увеличивая количество карточек.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3 неделя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Творчество. Создание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на тарелочке из подручных материалов (пуговицы, камешки, ракушки и прочее)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Раскрашивание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Дидактическая игра « Найди пару»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Ход игры: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Перемешиваем и пытаемся собрать пары. Кто больше? Для этой игры можно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разрезать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мандалу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не только пополам, но и вырезать от каждой четвертую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или третью части. И даже, взяв одинаковые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мандалы</w:t>
      </w:r>
      <w:proofErr w:type="spellEnd"/>
      <w:r>
        <w:rPr>
          <w:rFonts w:ascii="Verdana" w:hAnsi="Verdana"/>
          <w:color w:val="111111"/>
          <w:sz w:val="20"/>
          <w:szCs w:val="20"/>
        </w:rPr>
        <w:t>, отрезать разные части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круга, тогда надо будет подбирать картинку не только по узору, но и </w:t>
      </w:r>
      <w:proofErr w:type="gramStart"/>
      <w:r>
        <w:rPr>
          <w:rFonts w:ascii="Verdana" w:hAnsi="Verdana"/>
          <w:color w:val="111111"/>
          <w:sz w:val="20"/>
          <w:szCs w:val="20"/>
        </w:rPr>
        <w:t>по</w:t>
      </w:r>
      <w:proofErr w:type="gramEnd"/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размеру.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4 неделя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Творчество. Создание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на тарелочке из различных семян и круп.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Раскрашивание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Игра «Красивые тарелочки»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Ход игры: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Возьмите круг из картона или картонную (пластиковую) тарелочку. Но не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слишком маленькую, а то играть будет не интересно. Возьмите несколько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разных повторяющихся элементов. Пусть это будут одинаковые пуговицы,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счетные палочки, палочки </w:t>
      </w:r>
      <w:proofErr w:type="spellStart"/>
      <w:r>
        <w:rPr>
          <w:rFonts w:ascii="Verdana" w:hAnsi="Verdana"/>
          <w:color w:val="111111"/>
          <w:sz w:val="20"/>
          <w:szCs w:val="20"/>
        </w:rPr>
        <w:t>Кюизинера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или любую другую игру, где есть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повторяющиеся элементы, из которых можно делать орнамент. Положите </w:t>
      </w:r>
      <w:proofErr w:type="gramStart"/>
      <w:r>
        <w:rPr>
          <w:rFonts w:ascii="Verdana" w:hAnsi="Verdana"/>
          <w:color w:val="111111"/>
          <w:sz w:val="20"/>
          <w:szCs w:val="20"/>
        </w:rPr>
        <w:t>в</w:t>
      </w:r>
      <w:proofErr w:type="gramEnd"/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центр тарелочки некий центральный элемент. И задайте “ритм” – покажите,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какие элементы должны окружать центр тарелочки, выложив 2-3 элемента.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I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I</w:t>
      </w:r>
      <w:proofErr w:type="spellEnd"/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I</w:t>
      </w:r>
      <w:proofErr w:type="spellEnd"/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111111"/>
          <w:sz w:val="20"/>
          <w:szCs w:val="20"/>
        </w:rPr>
        <w:t>заключительный этап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5 неделя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Раскрашивание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</w:t>
      </w:r>
      <w:proofErr w:type="spellEnd"/>
      <w:r>
        <w:rPr>
          <w:rFonts w:ascii="Verdana" w:hAnsi="Verdana"/>
          <w:color w:val="111111"/>
          <w:sz w:val="20"/>
          <w:szCs w:val="20"/>
        </w:rPr>
        <w:t>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Оформление выставки из детских работ.</w:t>
      </w:r>
    </w:p>
    <w:p w:rsidR="00F21EC8" w:rsidRDefault="00F21EC8" w:rsidP="00F21EC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>Создание индивидуальных рекомендаций для родителей.</w:t>
      </w:r>
    </w:p>
    <w:p w:rsidR="00F21EC8" w:rsidRDefault="00F21EC8" w:rsidP="00F21EC8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:rsidR="00F21EC8" w:rsidRDefault="00F21EC8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Источники:</w:t>
      </w:r>
    </w:p>
    <w:p w:rsidR="00F21EC8" w:rsidRDefault="00F21EC8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111111"/>
          <w:sz w:val="20"/>
          <w:szCs w:val="20"/>
        </w:rPr>
        <w:t xml:space="preserve">Консультация для родителей « </w:t>
      </w:r>
      <w:proofErr w:type="spellStart"/>
      <w:r>
        <w:rPr>
          <w:rFonts w:ascii="Verdana" w:hAnsi="Verdana"/>
          <w:color w:val="111111"/>
          <w:sz w:val="20"/>
          <w:szCs w:val="20"/>
        </w:rPr>
        <w:t>Мандала</w:t>
      </w:r>
      <w:proofErr w:type="spellEnd"/>
      <w:r>
        <w:rPr>
          <w:rFonts w:ascii="Verdana" w:hAnsi="Verdana"/>
          <w:color w:val="111111"/>
          <w:sz w:val="20"/>
          <w:szCs w:val="20"/>
        </w:rPr>
        <w:t xml:space="preserve"> в работе с детьми».</w:t>
      </w:r>
    </w:p>
    <w:p w:rsidR="00F21EC8" w:rsidRDefault="002A0E69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hyperlink r:id="rId6" w:tgtFrame="_blank" w:history="1">
        <w:r w:rsidR="00F21EC8">
          <w:rPr>
            <w:rStyle w:val="a4"/>
            <w:rFonts w:ascii="Verdana" w:hAnsi="Verdana"/>
            <w:color w:val="2C7BDE"/>
            <w:sz w:val="20"/>
            <w:szCs w:val="20"/>
          </w:rPr>
          <w:t>https://nsportal.ru/detskiy-sad/raznoe/2016/02/11/mandala-v-rabote-s-detmi</w:t>
        </w:r>
      </w:hyperlink>
    </w:p>
    <w:p w:rsidR="00F21EC8" w:rsidRDefault="00F21EC8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Видео «Мир танцующих мандал» </w:t>
      </w:r>
      <w:hyperlink r:id="rId7" w:tgtFrame="_blank" w:history="1">
        <w:r>
          <w:rPr>
            <w:rStyle w:val="a4"/>
            <w:rFonts w:ascii="Verdana" w:hAnsi="Verdana"/>
            <w:color w:val="2C7BDE"/>
            <w:sz w:val="20"/>
            <w:szCs w:val="20"/>
          </w:rPr>
          <w:t>https://www.youtube.com/watch?time_continue=53&amp;v=o3YzD_Ysp8Y&amp;feature=emb_logo</w:t>
        </w:r>
      </w:hyperlink>
    </w:p>
    <w:p w:rsidR="00F21EC8" w:rsidRDefault="00F21EC8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Игры</w:t>
      </w:r>
    </w:p>
    <w:p w:rsidR="00F21EC8" w:rsidRDefault="002A0E69" w:rsidP="0041048B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hyperlink r:id="rId8" w:tgtFrame="_blank" w:history="1">
        <w:r w:rsidR="00F21EC8">
          <w:rPr>
            <w:rStyle w:val="a4"/>
            <w:rFonts w:ascii="Verdana" w:hAnsi="Verdana"/>
            <w:sz w:val="20"/>
            <w:szCs w:val="20"/>
          </w:rPr>
          <w:t>https://nsportal.ru/detskii-sad/korrektsionnaya-pedagogika/2016/03/06/igry-s-mandalami</w:t>
        </w:r>
      </w:hyperlink>
    </w:p>
    <w:p w:rsidR="0003163D" w:rsidRDefault="0003163D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2A0E69" w:rsidP="0041048B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00675" cy="7562850"/>
            <wp:effectExtent l="0" t="0" r="9525" b="0"/>
            <wp:docPr id="2" name="Рисунок 2" descr="C:\Users\Alekseevna\Desktop\Проект Серенмааа\2021-01-28-08-3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na\Desktop\Проект Серенмааа\2021-01-28-08-30-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623BC2" w:rsidP="0041048B">
      <w:pPr>
        <w:spacing w:after="0"/>
      </w:pPr>
    </w:p>
    <w:p w:rsidR="00623BC2" w:rsidRDefault="00E036CA" w:rsidP="0041048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5948325"/>
            <wp:effectExtent l="0" t="0" r="3175" b="0"/>
            <wp:docPr id="1" name="Рисунок 1" descr="C:\Users\Alekseevna\Desktop\Проект Серенмааа\2021-01-28-08-2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na\Desktop\Проект Серенмааа\2021-01-28-08-28-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FF"/>
    <w:rsid w:val="000263FF"/>
    <w:rsid w:val="0003163D"/>
    <w:rsid w:val="00072FDA"/>
    <w:rsid w:val="0013252A"/>
    <w:rsid w:val="002A0E69"/>
    <w:rsid w:val="0041048B"/>
    <w:rsid w:val="005A64DB"/>
    <w:rsid w:val="00623BC2"/>
    <w:rsid w:val="00D3258C"/>
    <w:rsid w:val="00E036CA"/>
    <w:rsid w:val="00F2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E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E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i-sad/korrektsionnaya-pedagogika/2016/03/06/igry-s-mandalam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53&amp;v=o3YzD_Ysp8Y&amp;feature=emb_log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sportal.ru/detskiy-sad/raznoe/2016/02/11/mandala-v-rabote-s-detm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Alekseevna</dc:creator>
  <cp:keywords/>
  <dc:description/>
  <cp:lastModifiedBy>Alekseevna</cp:lastModifiedBy>
  <cp:revision>13</cp:revision>
  <dcterms:created xsi:type="dcterms:W3CDTF">2021-01-27T17:16:00Z</dcterms:created>
  <dcterms:modified xsi:type="dcterms:W3CDTF">2022-08-30T08:23:00Z</dcterms:modified>
</cp:coreProperties>
</file>