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FCA5E">
      <w:pPr>
        <w:spacing w:after="0" w:line="25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 w:val="0"/>
          <w:bCs/>
          <w:sz w:val="28"/>
          <w:szCs w:val="28"/>
          <w:lang w:val="ru-RU"/>
        </w:rPr>
        <w:object>
          <v:shape id="_x0000_i1026" o:spt="75" type="#_x0000_t75" style="height:747.45pt;width:543.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Acrobat.Document.DC" ShapeID="_x0000_i1026" DrawAspect="Content" ObjectID="_1468075725" r:id="rId6">
            <o:LockedField>false</o:LockedField>
          </o:OLEObject>
        </w:object>
      </w:r>
      <w:bookmarkStart w:id="12" w:name="_GoBack"/>
      <w:bookmarkEnd w:id="12"/>
      <w:r>
        <w:rPr>
          <w:rFonts w:ascii="Times New Roman" w:hAnsi="Times New Roman" w:eastAsia="Calibri" w:cs="Times New Roman"/>
          <w:b/>
          <w:sz w:val="24"/>
          <w:szCs w:val="24"/>
        </w:rPr>
        <w:t xml:space="preserve"> Содержание: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4"/>
        <w:gridCol w:w="1138"/>
      </w:tblGrid>
      <w:tr w14:paraId="2A013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40E9B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 </w:t>
            </w:r>
          </w:p>
          <w:p w14:paraId="277B7B12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. АНАЛИТИЧЕСКАЯ  ЧАСТЬ</w:t>
            </w:r>
          </w:p>
          <w:p w14:paraId="31E3EAF8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1.1. Общие сведения о ДОУ</w:t>
            </w:r>
          </w:p>
          <w:p w14:paraId="42FD779E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1.2. Кадровое обеспечение</w:t>
            </w:r>
          </w:p>
          <w:p w14:paraId="55F921DE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1.3. Информационно-аналитическая справка</w:t>
            </w:r>
          </w:p>
          <w:p w14:paraId="79B435D5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713E143E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БЛОК I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. ВОСПИТАТЕЛЬНАЯ И ОБРАЗОВАТЕЛЬНАЯ ДЕЯТЕЛЬНОСТЬ</w:t>
            </w:r>
          </w:p>
          <w:p w14:paraId="07614711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2.1. </w:t>
            </w:r>
            <w:r>
              <w:fldChar w:fldCharType="begin"/>
            </w:r>
            <w:r>
              <w:instrText xml:space="preserve"> HYPERLINK "https://1obraz.ru/" \l "/document/118/59621/dfashg5d5q/"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Работа с воспитанниками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  <w:p w14:paraId="0BD60ABB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2.2. </w:t>
            </w:r>
            <w:r>
              <w:fldChar w:fldCharType="begin"/>
            </w:r>
            <w:r>
              <w:instrText xml:space="preserve"> HYPERLINK "https://1obraz.ru/" \l "/document/118/59621/dfasmyl90o/"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Работа с семьями воспитанников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1C5EC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37C649DF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370DA470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0322C28F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46CAD6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6EFF3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6A0985DC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АДМИНИСТРАТИВНАЯ И МЕТОДИЧЕСКАЯ ДЕЯТЕЛЬНОСТЬ</w:t>
            </w:r>
          </w:p>
          <w:p w14:paraId="6C30692A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3.1. </w:t>
            </w:r>
            <w:r>
              <w:fldChar w:fldCharType="begin"/>
            </w:r>
            <w:r>
              <w:instrText xml:space="preserve"> HYPERLINK "https://1obraz.ru/" \l "/document/118/59621/dfasoa2p9h/"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Методическая работа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  <w:p w14:paraId="458C5ECF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3.2. </w:t>
            </w:r>
            <w:r>
              <w:fldChar w:fldCharType="begin"/>
            </w:r>
            <w:r>
              <w:instrText xml:space="preserve"> HYPERLINK "https://1obraz.ru/" \l "/document/118/59621/dfas5hyxto/"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Нормотворчество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  <w:p w14:paraId="71D9B22D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3.3. </w:t>
            </w:r>
            <w:r>
              <w:fldChar w:fldCharType="begin"/>
            </w:r>
            <w:r>
              <w:instrText xml:space="preserve"> HYPERLINK "https://1obraz.ru/" \l "/document/118/59621/dfasgiyd95/"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Работа с кадрами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  <w:p w14:paraId="03BF4B66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3.4. </w:t>
            </w:r>
            <w:r>
              <w:fldChar w:fldCharType="begin"/>
            </w:r>
            <w:r>
              <w:instrText xml:space="preserve"> HYPERLINK "https://1obraz.ru/" \l "/document/118/59621/dfasanf8dx/"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Контроль и оценка деятельности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E4068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1ECAC03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67D5A90E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5FE985B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5F2CD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66D0C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0137E6B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БЛОК I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. ХОЗЯЙСТВЕННАЯ ДЕЯТЕЛЬНОСТЬ И БЕЗОПАСНОСТЬ</w:t>
            </w:r>
          </w:p>
          <w:p w14:paraId="5318485A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4.1. </w:t>
            </w:r>
            <w:r>
              <w:fldChar w:fldCharType="begin"/>
            </w:r>
            <w:r>
              <w:instrText xml:space="preserve"> HYPERLINK "https://1obraz.ru/" \l "/document/118/59621/dfas39wvkg/"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Закупка и содержание материально-технической базы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  <w:p w14:paraId="3559A167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4.2. </w:t>
            </w:r>
            <w:r>
              <w:fldChar w:fldCharType="begin"/>
            </w:r>
            <w:r>
              <w:instrText xml:space="preserve"> HYPERLINK "https://1obraz.ru/" \l "/document/118/59621/dfas04i6c3/"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6B26B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80E0EBC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715E5470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 w14:paraId="0FC5D82E">
      <w:pPr>
        <w:spacing w:after="150" w:line="255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ПРИЛОЖЕНИЯ</w:t>
      </w:r>
    </w:p>
    <w:p w14:paraId="57C72C5E">
      <w:pPr>
        <w:pStyle w:val="7"/>
        <w:spacing w:after="150" w:line="255" w:lineRule="atLeast"/>
        <w:ind w:left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1.План работы по преемственности со школой</w:t>
      </w:r>
    </w:p>
    <w:p w14:paraId="60BF442F">
      <w:pPr>
        <w:pStyle w:val="7"/>
        <w:spacing w:after="150" w:line="255" w:lineRule="atLeast"/>
        <w:ind w:left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2. Перспективный план с детьми по пожарной безопасности</w:t>
      </w:r>
    </w:p>
    <w:p w14:paraId="7007CFD7">
      <w:pPr>
        <w:pStyle w:val="7"/>
        <w:spacing w:after="150" w:line="255" w:lineRule="atLeast"/>
        <w:ind w:left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3. Оперативные совещания при заведующей</w:t>
      </w:r>
    </w:p>
    <w:p w14:paraId="4D23B77C">
      <w:pPr>
        <w:pStyle w:val="7"/>
        <w:spacing w:after="150" w:line="255" w:lineRule="atLeast"/>
        <w:ind w:left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Приложение 4. План работы родительского комитета МАДОУ на 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-202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уч.год</w:t>
      </w:r>
    </w:p>
    <w:p w14:paraId="26D0E0DC">
      <w:pPr>
        <w:spacing w:before="960" w:after="240" w:line="24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</w:p>
    <w:p w14:paraId="739C7038">
      <w:pPr>
        <w:spacing w:before="960" w:after="240" w:line="24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</w:p>
    <w:p w14:paraId="21E18D80">
      <w:pPr>
        <w:spacing w:before="960" w:after="240" w:line="240" w:lineRule="auto"/>
        <w:jc w:val="center"/>
        <w:outlineLvl w:val="1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19F7103">
      <w:pPr>
        <w:spacing w:before="960" w:after="240" w:line="240" w:lineRule="auto"/>
        <w:jc w:val="center"/>
        <w:outlineLvl w:val="1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6D56CD4">
      <w:pPr>
        <w:spacing w:before="960" w:after="240" w:line="240" w:lineRule="auto"/>
        <w:outlineLvl w:val="1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675F4C1">
      <w:pPr>
        <w:spacing w:before="960" w:after="240" w:line="240" w:lineRule="auto"/>
        <w:jc w:val="center"/>
        <w:outlineLvl w:val="1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1.1.Общие сведения о дошкольной образовательной организации</w:t>
      </w:r>
    </w:p>
    <w:p w14:paraId="145F16EE">
      <w:pPr>
        <w:spacing w:after="200"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Наименование учреждения:</w:t>
      </w:r>
      <w:r>
        <w:rPr>
          <w:rFonts w:ascii="Times New Roman" w:hAnsi="Times New Roman" w:eastAsia="Times New Roman" w:cs="Times New Roman"/>
          <w:sz w:val="24"/>
          <w:szCs w:val="24"/>
        </w:rPr>
        <w:t> Муниципальное автономное дошкольное образовательное учреждение детский сад комбинированного вида № 3 «Ручеёк» г.Шагонар.</w:t>
      </w:r>
    </w:p>
    <w:p w14:paraId="34DE181F">
      <w:pPr>
        <w:spacing w:after="200"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Юридический и фактический адрес:</w:t>
      </w:r>
      <w:r>
        <w:rPr>
          <w:rFonts w:ascii="Times New Roman" w:hAnsi="Times New Roman" w:eastAsia="Times New Roman" w:cs="Times New Roman"/>
          <w:sz w:val="24"/>
          <w:szCs w:val="24"/>
        </w:rPr>
        <w:t> 668210 Республика Тыва, Улуг-Хемский район, г.Шагонар, ул. Саяно-Шушенская, д.2</w:t>
      </w:r>
    </w:p>
    <w:p w14:paraId="1C742B95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Телефон: </w:t>
      </w:r>
      <w:r>
        <w:rPr>
          <w:rFonts w:ascii="Times New Roman" w:hAnsi="Times New Roman" w:eastAsia="Times New Roman" w:cs="Times New Roman"/>
          <w:sz w:val="24"/>
          <w:szCs w:val="24"/>
        </w:rPr>
        <w:t>8 (394) 36-2-12-63.</w:t>
      </w:r>
    </w:p>
    <w:p w14:paraId="46832762">
      <w:pPr>
        <w:shd w:val="clear" w:color="auto" w:fill="FFFFFF"/>
        <w:spacing w:after="200" w:line="274" w:lineRule="exact"/>
        <w:ind w:right="11"/>
        <w:jc w:val="both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Учредитель:</w:t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  <w:r>
        <w:rPr>
          <w:rFonts w:ascii="Times New Roman" w:hAnsi="Times New Roman" w:eastAsia="Calibri" w:cs="Times New Roman"/>
          <w:bCs/>
          <w:sz w:val="24"/>
          <w:szCs w:val="24"/>
        </w:rPr>
        <w:t>администрация муниципального района «Улуг-Хемский кожуун Республики Тыва»</w:t>
      </w:r>
    </w:p>
    <w:p w14:paraId="2911D97B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Функции и полномочия Учредителя</w:t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  <w:r>
        <w:rPr>
          <w:rFonts w:ascii="Times New Roman" w:hAnsi="Times New Roman" w:eastAsia="Calibri" w:cs="Times New Roman"/>
          <w:sz w:val="24"/>
          <w:szCs w:val="24"/>
        </w:rPr>
        <w:t xml:space="preserve"> осуществляет </w:t>
      </w:r>
      <w:r>
        <w:rPr>
          <w:rFonts w:ascii="Times New Roman" w:hAnsi="Times New Roman" w:eastAsia="Calibri" w:cs="Times New Roman"/>
          <w:bCs/>
          <w:sz w:val="24"/>
          <w:szCs w:val="24"/>
        </w:rPr>
        <w:t>Управление образования</w:t>
      </w:r>
    </w:p>
    <w:p w14:paraId="63499517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Организационно-правовая форма учреждения: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муниципальное автономное учреждение </w:t>
      </w:r>
    </w:p>
    <w:p w14:paraId="4D6EBE32">
      <w:pPr>
        <w:spacing w:after="200" w:line="276" w:lineRule="auto"/>
        <w:jc w:val="both"/>
        <w:rPr>
          <w:rFonts w:ascii="Times New Roman" w:hAnsi="Times New Roman" w:eastAsia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Лицензия на образовательную деятельность </w:t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  <w:r>
        <w:rPr>
          <w:rFonts w:ascii="Times New Roman" w:hAnsi="Times New Roman" w:eastAsia="Calibri" w:cs="Times New Roman"/>
          <w:sz w:val="24"/>
          <w:szCs w:val="24"/>
        </w:rPr>
        <w:t xml:space="preserve">от 18 января 2013 года  № 140  Серия 17ЛО1 №0000274   бессрочная. </w:t>
      </w:r>
    </w:p>
    <w:p w14:paraId="6DAA3D0F">
      <w:pPr>
        <w:spacing w:after="200" w:line="276" w:lineRule="auto"/>
        <w:jc w:val="both"/>
        <w:rPr>
          <w:rFonts w:ascii="Times New Roman" w:hAnsi="Times New Roman" w:eastAsia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Устав</w:t>
      </w:r>
      <w:r>
        <w:rPr>
          <w:rFonts w:ascii="Times New Roman" w:hAnsi="Times New Roman" w:eastAsia="Calibri" w:cs="Times New Roman"/>
          <w:sz w:val="24"/>
          <w:szCs w:val="24"/>
        </w:rPr>
        <w:t xml:space="preserve">  МАДОУ утверждён постановлением администрации муниципального района «Улуг-Хемский кожуун Республики Тыва» 24 ноября 2015 года № 1897.</w:t>
      </w:r>
    </w:p>
    <w:p w14:paraId="5789AE20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Адрес сайта учреждения:</w:t>
      </w:r>
      <w:r>
        <w:rPr>
          <w:rFonts w:ascii="Times New Roman" w:hAnsi="Times New Roman" w:eastAsia="Calibri" w:cs="Times New Roman"/>
          <w:color w:val="444444"/>
          <w:sz w:val="24"/>
          <w:szCs w:val="24"/>
        </w:rPr>
        <w:t> </w:t>
      </w:r>
      <w:r>
        <w:fldChar w:fldCharType="begin"/>
      </w:r>
      <w:r>
        <w:instrText xml:space="preserve"> HYPERLINK "https://e.mail.ru/compose/?mailto=mailto%3a%2f%2f%20rucheek%2dshagonar@tuvasadik.ru" \t "_blank" 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  <w:t>rucheek-shagonar@tuvasadik.ru</w: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  <w:fldChar w:fldCharType="end"/>
      </w:r>
    </w:p>
    <w:p w14:paraId="7B282FC5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Адрес электронной почты: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fldChar w:fldCharType="begin"/>
      </w:r>
      <w:r>
        <w:instrText xml:space="preserve"> HYPERLINK "mailto:daz-ooI2013@yanbex.ru"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u w:val="single"/>
          <w:lang w:val="en-US"/>
        </w:rPr>
        <w:t>daz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>-</w:t>
      </w:r>
      <w:r>
        <w:rPr>
          <w:rFonts w:ascii="Times New Roman" w:hAnsi="Times New Roman" w:eastAsia="Calibri" w:cs="Times New Roman"/>
          <w:sz w:val="24"/>
          <w:szCs w:val="24"/>
          <w:u w:val="single"/>
          <w:lang w:val="en-US"/>
        </w:rPr>
        <w:t>ooI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>2013@</w:t>
      </w:r>
      <w:r>
        <w:rPr>
          <w:rFonts w:ascii="Times New Roman" w:hAnsi="Times New Roman" w:eastAsia="Calibri" w:cs="Times New Roman"/>
          <w:sz w:val="24"/>
          <w:szCs w:val="24"/>
          <w:u w:val="single"/>
          <w:lang w:val="en-US"/>
        </w:rPr>
        <w:t>yanbex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>.</w:t>
      </w:r>
      <w:r>
        <w:rPr>
          <w:rFonts w:ascii="Times New Roman" w:hAnsi="Times New Roman" w:eastAsia="Calibri" w:cs="Times New Roman"/>
          <w:sz w:val="24"/>
          <w:szCs w:val="24"/>
          <w:u w:val="single"/>
          <w:lang w:val="en-US"/>
        </w:rPr>
        <w:t>ru</w:t>
      </w:r>
      <w:r>
        <w:rPr>
          <w:rFonts w:ascii="Times New Roman" w:hAnsi="Times New Roman" w:eastAsia="Calibri" w:cs="Times New Roman"/>
          <w:sz w:val="24"/>
          <w:szCs w:val="24"/>
          <w:u w:val="single"/>
          <w:lang w:val="en-US"/>
        </w:rPr>
        <w:fldChar w:fldCharType="end"/>
      </w:r>
    </w:p>
    <w:p w14:paraId="7A97B74F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МАДОУ обеспечивает разностороннее развитие детей в возрасте от 1,6 до 7 лет с учётом их возрастных и индивидуальных особенностей по основным образовательным областям – физического, социально-коммуникативного, познавательного, речевого и художественно-эстетического развития. Также МАДОУ д/с №3 «Ручеёк» обеспечивает достижение воспитанниками готовности к школе.</w:t>
      </w:r>
      <w:r>
        <w:rPr>
          <w:rFonts w:ascii="Times New Roman" w:hAnsi="Times New Roman" w:eastAsia="Calibri" w:cs="Times New Roman"/>
          <w:sz w:val="24"/>
          <w:szCs w:val="24"/>
        </w:rPr>
        <w:tab/>
      </w:r>
    </w:p>
    <w:p w14:paraId="4092E3BB"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Согласно специфике дошкольной организации, режим пребывания детей в детском саду пятидневный, длительность пребывания воспитанников 10,5 часов с 7.30. – 18.00. Имеет лицензию на осуществление образовательной деятельности. В детском саду функционирует 6 возрастных групп.</w:t>
      </w:r>
    </w:p>
    <w:p w14:paraId="0D8A03BA">
      <w:pPr>
        <w:spacing w:after="0" w:line="256" w:lineRule="auto"/>
        <w:ind w:left="1155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Группы скомплектованы по одновозрастному принципу: </w:t>
      </w:r>
    </w:p>
    <w:p w14:paraId="4D51E3AB">
      <w:pPr>
        <w:spacing w:after="0" w:line="256" w:lineRule="auto"/>
        <w:ind w:left="1155"/>
        <w:rPr>
          <w:rFonts w:ascii="Times New Roman" w:hAnsi="Times New Roman" w:eastAsia="Calibri" w:cs="Times New Roman"/>
          <w:sz w:val="24"/>
          <w:szCs w:val="24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95"/>
        <w:gridCol w:w="3195"/>
        <w:gridCol w:w="3195"/>
      </w:tblGrid>
      <w:tr w14:paraId="33C29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9DD9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9DE4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FA4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14:paraId="79CCF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7" w:hRule="atLeast"/>
        </w:trPr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8BA79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 1 группа раннего возраста</w:t>
            </w:r>
          </w:p>
          <w:p w14:paraId="679667C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2 группа раннего возраста</w:t>
            </w:r>
          </w:p>
          <w:p w14:paraId="7BF93EF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Младшая группа</w:t>
            </w:r>
          </w:p>
          <w:p w14:paraId="14DDAB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Средняя группа</w:t>
            </w:r>
          </w:p>
          <w:p w14:paraId="7C5025D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Старшая группа</w:t>
            </w:r>
          </w:p>
          <w:p w14:paraId="5089A85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Подготовительная группа </w:t>
            </w:r>
          </w:p>
          <w:p w14:paraId="0718583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Санаторная (разновозрастная)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4654A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  <w:p w14:paraId="6FA1F72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  <w:p w14:paraId="7C7247EF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2</w:t>
            </w:r>
          </w:p>
          <w:p w14:paraId="37034A0F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</w:t>
            </w:r>
          </w:p>
          <w:p w14:paraId="279C473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  <w:p w14:paraId="77DFF119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2</w:t>
            </w:r>
          </w:p>
          <w:p w14:paraId="6872DF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3111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32</w:t>
            </w:r>
          </w:p>
          <w:p w14:paraId="38BF54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49</w:t>
            </w:r>
          </w:p>
          <w:p w14:paraId="573D80B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23</w:t>
            </w:r>
          </w:p>
          <w:p w14:paraId="743889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80</w:t>
            </w:r>
          </w:p>
          <w:p w14:paraId="43C366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78</w:t>
            </w:r>
          </w:p>
          <w:p w14:paraId="25F7C5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65</w:t>
            </w:r>
          </w:p>
          <w:p w14:paraId="4BCD6D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</w:t>
            </w:r>
          </w:p>
          <w:p w14:paraId="490A7041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F3AE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A3B0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C33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9D6F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338</w:t>
            </w:r>
          </w:p>
        </w:tc>
      </w:tr>
    </w:tbl>
    <w:p w14:paraId="6DBBB88B"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</w:rPr>
      </w:pPr>
    </w:p>
    <w:p w14:paraId="16639212"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>Характеристика социального окружения ДОУ.</w:t>
      </w:r>
    </w:p>
    <w:p w14:paraId="3169DED4">
      <w:pPr>
        <w:spacing w:after="0" w:line="240" w:lineRule="auto"/>
        <w:ind w:firstLine="567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Вблизи дошкольной организации располагается МБОУ СОШ № 2 г.Шагонар, театр моды и костюма «Он-Кум», плавательный бассейн «Эне-Сай». Это создаёт благоприятные возможности    для обогащения деятельности в МАДОУ, расширяет спектр возможностей по организации оздоровительной работы, осуществлению сотрудничества с общественными организациями. </w:t>
      </w:r>
    </w:p>
    <w:p w14:paraId="699FE9B4">
      <w:pPr>
        <w:widowControl w:val="0"/>
        <w:spacing w:after="0" w:line="240" w:lineRule="auto"/>
        <w:contextualSpacing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ru-RU"/>
        </w:rPr>
        <w:t xml:space="preserve">     Муниципальное автономное дошкольное образовательное учреждение детский сад комбинированного вида №3 «Ручеёк» осуществляет свою деятельность в соответствии с </w:t>
      </w:r>
      <w:r>
        <w:rPr>
          <w:rFonts w:ascii="Times New Roman" w:hAnsi="Times New Roman" w:eastAsia="SimSun" w:cs="Times New Roman"/>
          <w:b/>
          <w:color w:val="000000"/>
          <w:sz w:val="24"/>
          <w:szCs w:val="24"/>
          <w:lang w:eastAsia="ru-RU"/>
        </w:rPr>
        <w:t>НПА:</w:t>
      </w:r>
    </w:p>
    <w:p w14:paraId="094846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w:t>Федеральный закон «Об образовании в РФ»</w:t>
      </w:r>
      <w:r>
        <w:rPr>
          <w:rFonts w:ascii="Times New Roman" w:hAnsi="Times New Roman" w:eastAsia="Calibri" w:cs="Times New Roman"/>
          <w:sz w:val="24"/>
          <w:szCs w:val="24"/>
        </w:rPr>
        <w:t xml:space="preserve"> от 29 декабря 2012 г. № 273-ФЗ;</w:t>
      </w:r>
    </w:p>
    <w:p w14:paraId="2558CB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Приказ Министерства образования и науки РФ от 17 октября 2013 г. № 1155 </w:t>
      </w:r>
      <w:r>
        <w:rPr>
          <w:rFonts w:ascii="Times New Roman" w:hAnsi="Times New Roman" w:eastAsia="Calibri" w:cs="Times New Roman"/>
          <w:bCs/>
          <w:sz w:val="24"/>
          <w:szCs w:val="24"/>
        </w:rPr>
        <w:t>«Об 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eastAsia="Calibri" w:cs="Times New Roman"/>
          <w:sz w:val="24"/>
          <w:szCs w:val="24"/>
        </w:rPr>
        <w:t xml:space="preserve"> (Зарегистрировано в Минюсте РФ 14 ноября 2013 г. № 30384);</w:t>
      </w:r>
    </w:p>
    <w:p w14:paraId="195B826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28 сентября 2020 г. № 28 г. Москва от «Об утверждении СанПиН 2.4.3648 – 20 </w:t>
      </w:r>
      <w:r>
        <w:rPr>
          <w:rFonts w:ascii="Times New Roman" w:hAnsi="Times New Roman" w:eastAsia="Calibri" w:cs="Times New Roman"/>
          <w:bCs/>
          <w:sz w:val="24"/>
          <w:szCs w:val="24"/>
        </w:rPr>
        <w:t>«Санитарно- эпидемиологические требования к организациям воспитания и обучения, отдыха и оздоровления детей и молодёжи»</w:t>
      </w:r>
      <w:r>
        <w:rPr>
          <w:rFonts w:ascii="Times New Roman" w:hAnsi="Times New Roman" w:eastAsia="Calibri" w:cs="Times New Roman"/>
          <w:sz w:val="24"/>
          <w:szCs w:val="24"/>
        </w:rPr>
        <w:t>;</w:t>
      </w:r>
    </w:p>
    <w:p w14:paraId="6AD2CB5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Постановление Правительства Российской Федерации от 5 августа 2013 г.  № 662 </w:t>
      </w:r>
      <w:r>
        <w:rPr>
          <w:rFonts w:ascii="Times New Roman" w:hAnsi="Times New Roman" w:eastAsia="Calibri" w:cs="Times New Roman"/>
          <w:bCs/>
          <w:sz w:val="24"/>
          <w:szCs w:val="24"/>
        </w:rPr>
        <w:t>«Об осуществлении мониторинга системы образования»;</w:t>
      </w:r>
    </w:p>
    <w:p w14:paraId="53F16912">
      <w:pPr>
        <w:numPr>
          <w:ilvl w:val="0"/>
          <w:numId w:val="1"/>
        </w:numPr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Приказ Министерства образования и науки РФ от 30 августа 2013 г. № 1014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</w:t>
      </w:r>
      <w:r>
        <w:rPr>
          <w:rFonts w:ascii="Times New Roman" w:hAnsi="Times New Roman" w:eastAsia="Calibri" w:cs="Times New Roman"/>
          <w:sz w:val="24"/>
          <w:szCs w:val="24"/>
        </w:rPr>
        <w:t>(Зарегистрировано в Минюсте России 26.09.2013 № 30038);</w:t>
      </w:r>
    </w:p>
    <w:p w14:paraId="413AA7EC">
      <w:pPr>
        <w:numPr>
          <w:ilvl w:val="0"/>
          <w:numId w:val="1"/>
        </w:numPr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Приказ Министерства образования и науки РФ от 14 июня 2013 г. № 462 г. Москва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«Об утверждении Порядка проведения самообследования образовательной организацией» </w:t>
      </w:r>
      <w:r>
        <w:rPr>
          <w:rFonts w:ascii="Times New Roman" w:hAnsi="Times New Roman" w:eastAsia="Calibri" w:cs="Times New Roman"/>
          <w:sz w:val="24"/>
          <w:szCs w:val="24"/>
        </w:rPr>
        <w:t>(Зарегистрирован в Минюсте РФ 27 июня 2013 г. № 28908).</w:t>
      </w:r>
    </w:p>
    <w:p w14:paraId="587ADD64">
      <w:pPr>
        <w:tabs>
          <w:tab w:val="left" w:pos="298"/>
        </w:tabs>
        <w:spacing w:after="0" w:line="240" w:lineRule="auto"/>
        <w:ind w:left="-57" w:firstLine="624"/>
        <w:contextualSpacing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Локальными актами:</w:t>
      </w:r>
    </w:p>
    <w:p w14:paraId="4FD342FE">
      <w:pPr>
        <w:numPr>
          <w:ilvl w:val="0"/>
          <w:numId w:val="2"/>
        </w:numPr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Договором между учредителем и ДОУ;</w:t>
      </w:r>
    </w:p>
    <w:p w14:paraId="357F5182">
      <w:pPr>
        <w:numPr>
          <w:ilvl w:val="0"/>
          <w:numId w:val="2"/>
        </w:numPr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Уставом ДОУ;</w:t>
      </w:r>
    </w:p>
    <w:p w14:paraId="09C7424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Договором об образовании, заключаемым между дошкольной образовательной организацией и родителями (законными представителями).</w:t>
      </w:r>
    </w:p>
    <w:p w14:paraId="2F5C2AB4">
      <w:pPr>
        <w:tabs>
          <w:tab w:val="left" w:pos="-6521"/>
        </w:tabs>
        <w:spacing w:after="0" w:line="240" w:lineRule="auto"/>
        <w:ind w:left="-142" w:firstLine="426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</w:rPr>
        <w:t>Приоритетными направлениями деятельности</w:t>
      </w:r>
      <w:r>
        <w:rPr>
          <w:rFonts w:ascii="Times New Roman" w:hAnsi="Times New Roman" w:eastAsia="Calibri" w:cs="Times New Roman"/>
          <w:sz w:val="24"/>
          <w:szCs w:val="24"/>
        </w:rPr>
        <w:t xml:space="preserve"> детского сада в работе с детьми являются:</w:t>
      </w:r>
    </w:p>
    <w:p w14:paraId="36B35F3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обеспечение всем воспитанникам детского сада равных стартовых возможностей для обучения, развития и воспитания; </w:t>
      </w:r>
    </w:p>
    <w:p w14:paraId="555B4E7D">
      <w:pPr>
        <w:numPr>
          <w:ilvl w:val="0"/>
          <w:numId w:val="3"/>
        </w:num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на всестороннее развитие каждого воспитанника.</w:t>
      </w:r>
    </w:p>
    <w:p w14:paraId="698E91C8">
      <w:pPr>
        <w:numPr>
          <w:ilvl w:val="0"/>
          <w:numId w:val="3"/>
        </w:numPr>
        <w:shd w:val="clear" w:color="auto" w:fill="FFFFFF"/>
        <w:autoSpaceDN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Обеспечение качества дошкольного образования путём успешного прохождения детьми ДОУ мониторинга результативности воспитания и обучения.</w:t>
      </w:r>
    </w:p>
    <w:p w14:paraId="122AAFBE">
      <w:pPr>
        <w:numPr>
          <w:ilvl w:val="0"/>
          <w:numId w:val="3"/>
        </w:numPr>
        <w:shd w:val="clear" w:color="auto" w:fill="FFFFFF"/>
        <w:autoSpaceDN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Формирование технологической составляющей педагогической компетентности педагогов (внедрение современных приёмов и методов обучения, информатизации образования).</w:t>
      </w:r>
    </w:p>
    <w:p w14:paraId="49153180">
      <w:pPr>
        <w:numPr>
          <w:ilvl w:val="1"/>
          <w:numId w:val="4"/>
        </w:numPr>
        <w:spacing w:after="0" w:line="240" w:lineRule="auto"/>
        <w:contextualSpacing/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>Кадровое обеспечение образовательного процесса.</w:t>
      </w:r>
    </w:p>
    <w:p w14:paraId="63E3A7CB">
      <w:pPr>
        <w:spacing w:after="0" w:line="256" w:lineRule="auto"/>
        <w:ind w:firstLine="3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В детском саду    по штатному расписанию 66 сотрудников, из них  педагогических сотрудников: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5386"/>
        <w:gridCol w:w="2552"/>
      </w:tblGrid>
      <w:tr w14:paraId="4900E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1DC7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A4565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Названия должностей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68355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Количество работников</w:t>
            </w:r>
          </w:p>
        </w:tc>
      </w:tr>
      <w:tr w14:paraId="30D40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3C75E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973F3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A801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71719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B9FC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16FE5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229C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56DCF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95148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B50D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EECB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hint="default" w:ascii="Times New Roman" w:hAnsi="Times New Roman" w:eastAsia="Times New Roman" w:cs="Times New Roman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zCs w:val="24"/>
                <w:lang w:val="en-US" w:eastAsia="ru-RU"/>
              </w:rPr>
              <w:t>4</w:t>
            </w:r>
          </w:p>
        </w:tc>
      </w:tr>
      <w:tr w14:paraId="2A879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A7FDF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FDFB7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DAAF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2</w:t>
            </w:r>
          </w:p>
        </w:tc>
      </w:tr>
      <w:tr w14:paraId="24B70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E265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051C7D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физического воспитания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F1DE4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63A43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A8A3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EBBBF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B2A9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3BED3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D3BD17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078FC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2413C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2B1BA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0B927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A2C52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Младший воспитатель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DC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18</w:t>
            </w:r>
          </w:p>
        </w:tc>
      </w:tr>
      <w:tr w14:paraId="2EF29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FF8A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A3EC8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Уборщица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74308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2</w:t>
            </w:r>
          </w:p>
        </w:tc>
      </w:tr>
      <w:tr w14:paraId="356DE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2EF01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935C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Рабочий по стирке белья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11EED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2</w:t>
            </w:r>
          </w:p>
        </w:tc>
      </w:tr>
      <w:tr w14:paraId="626A7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BF36D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9F580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Кастелянша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32DF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ru-RU"/>
              </w:rPr>
              <w:t>1</w:t>
            </w:r>
          </w:p>
        </w:tc>
      </w:tr>
      <w:tr w14:paraId="68AD9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D979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0919D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FF800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0288A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5D343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E478A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36418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14:paraId="224F6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8E429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EA112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Кух.работник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7F907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2A5E6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3AAC4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9AA22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Кладовщик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76EF1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58092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93950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9284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Охранник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5DB3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1A7FE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FB044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16C8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8189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14:paraId="702FD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599DD3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98D4E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06454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7FF7F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ADF9ED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F1E4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Дворник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0BA7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2C01D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55084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D719E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Подсобный рабочий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DE07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14:paraId="1571C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146C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eastAsia="ru-RU"/>
              </w:rPr>
              <w:t>Всего работников: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9D853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</w:tbl>
    <w:p w14:paraId="6D282C96">
      <w:pPr>
        <w:spacing w:after="0" w:line="240" w:lineRule="auto"/>
        <w:ind w:left="360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</w:p>
    <w:p w14:paraId="33F32BFF">
      <w:pPr>
        <w:pStyle w:val="7"/>
        <w:numPr>
          <w:ilvl w:val="1"/>
          <w:numId w:val="5"/>
        </w:numPr>
        <w:spacing w:after="0" w:line="25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Информационно-аналитическая справка за 202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val="ru-RU"/>
        </w:rPr>
        <w:t>3</w:t>
      </w:r>
      <w:r>
        <w:rPr>
          <w:rFonts w:ascii="Times New Roman" w:hAnsi="Times New Roman" w:eastAsia="Calibri" w:cs="Times New Roman"/>
          <w:b/>
          <w:sz w:val="24"/>
          <w:szCs w:val="24"/>
        </w:rPr>
        <w:t>-202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val="ru-RU"/>
        </w:rPr>
        <w:t>4</w:t>
      </w:r>
      <w:r>
        <w:rPr>
          <w:rFonts w:ascii="Times New Roman" w:hAnsi="Times New Roman" w:eastAsia="Calibri" w:cs="Times New Roman"/>
          <w:b/>
          <w:sz w:val="24"/>
          <w:szCs w:val="24"/>
        </w:rPr>
        <w:t>уч.год.</w:t>
      </w:r>
    </w:p>
    <w:p w14:paraId="53FDFA63">
      <w:pPr>
        <w:pStyle w:val="7"/>
        <w:spacing w:after="0" w:line="256" w:lineRule="auto"/>
        <w:ind w:left="0"/>
        <w:rPr>
          <w:rFonts w:ascii="Times New Roman" w:hAnsi="Times New Roman" w:eastAsia="Calibri" w:cs="Times New Roman"/>
          <w:b/>
          <w:sz w:val="24"/>
          <w:szCs w:val="24"/>
        </w:rPr>
      </w:pPr>
    </w:p>
    <w:p w14:paraId="0FFF1268">
      <w:pPr>
        <w:spacing w:after="0" w:line="240" w:lineRule="auto"/>
        <w:ind w:left="708"/>
        <w:rPr>
          <w:rFonts w:ascii="Times New Roman" w:hAnsi="Times New Roman" w:eastAsia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fldChar w:fldCharType="begin"/>
      </w:r>
      <w:r>
        <w:instrText xml:space="preserve"> HYPERLINK "https://rucheek-shagonar.rtyva.ru/wp-content/uploads/2023/05/годовой-отчет-МАДОУ-дс-Ручеек-2022-2023гг-1.docx" </w:instrText>
      </w:r>
      <w:r>
        <w:fldChar w:fldCharType="separate"/>
      </w:r>
      <w:r>
        <w:rPr>
          <w:rStyle w:val="5"/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>https://rucheek-shagonar.rtyva.ru/wp-content/uploads/2023/05/годовой-отчет-МАДОУ-дс-Ручеек-202</w:t>
      </w:r>
      <w:r>
        <w:rPr>
          <w:rStyle w:val="5"/>
          <w:rFonts w:hint="default" w:ascii="Times New Roman" w:hAnsi="Times New Roman" w:eastAsia="Times New Roman" w:cs="Times New Roman"/>
          <w:b/>
          <w:bCs/>
          <w:i/>
          <w:sz w:val="24"/>
          <w:szCs w:val="24"/>
          <w:lang w:val="en-US" w:eastAsia="ru-RU"/>
        </w:rPr>
        <w:t>3</w:t>
      </w:r>
      <w:r>
        <w:rPr>
          <w:rStyle w:val="5"/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>-202</w:t>
      </w:r>
      <w:r>
        <w:rPr>
          <w:rStyle w:val="5"/>
          <w:rFonts w:hint="default" w:ascii="Times New Roman" w:hAnsi="Times New Roman" w:eastAsia="Times New Roman" w:cs="Times New Roman"/>
          <w:b/>
          <w:bCs/>
          <w:i/>
          <w:sz w:val="24"/>
          <w:szCs w:val="24"/>
          <w:lang w:val="en-US" w:eastAsia="ru-RU"/>
        </w:rPr>
        <w:t>4</w:t>
      </w:r>
      <w:r>
        <w:rPr>
          <w:rStyle w:val="5"/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>гг-1.docx</w:t>
      </w:r>
      <w:r>
        <w:rPr>
          <w:rStyle w:val="5"/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fldChar w:fldCharType="end"/>
      </w:r>
    </w:p>
    <w:p w14:paraId="2842D549">
      <w:pPr>
        <w:spacing w:after="0" w:line="240" w:lineRule="auto"/>
        <w:ind w:left="708"/>
        <w:rPr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</w:pPr>
    </w:p>
    <w:p w14:paraId="6DAA4B77">
      <w:pPr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 xml:space="preserve">           Цели и задачи работы МАДОУ №3 на 202</w:t>
      </w:r>
      <w:r>
        <w:rPr>
          <w:rFonts w:hint="default" w:ascii="Times New Roman" w:hAnsi="Times New Roman" w:eastAsia="Times New Roman" w:cs="Times New Roman"/>
          <w:b/>
          <w:bCs/>
          <w:i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 xml:space="preserve"> – 202</w:t>
      </w:r>
      <w:r>
        <w:rPr>
          <w:rFonts w:hint="default" w:ascii="Times New Roman" w:hAnsi="Times New Roman" w:eastAsia="Times New Roman" w:cs="Times New Roman"/>
          <w:b/>
          <w:bCs/>
          <w:i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eastAsia="ru-RU"/>
        </w:rPr>
        <w:t xml:space="preserve"> учебный год</w:t>
      </w:r>
    </w:p>
    <w:p w14:paraId="3515D472">
      <w:pPr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 учётом успехов и проблем, возникших в 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учебном году намечены следующие цели и задачи на 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учебный год: </w:t>
      </w:r>
    </w:p>
    <w:p w14:paraId="0469CDBC">
      <w:pPr>
        <w:shd w:val="clear" w:color="auto" w:fill="FFFFFF"/>
        <w:spacing w:after="0" w:line="317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>осуществление образовательной деятельности по реализации образовательных программ дошкольного образования;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всестороннее формирование личности ребёнка с учётом особенностей его физического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, психического развития, индивидуальных возможностей и способностей, подготовка к обучению в школе, развитие и совершенствование образовательного процесса, осуществление дополнительных мер социальной поддержки детей и работников МАДОУ детский сад №3 «Ручеёк».</w:t>
      </w:r>
    </w:p>
    <w:p w14:paraId="4C746E9D">
      <w:pPr>
        <w:autoSpaceDE w:val="0"/>
        <w:autoSpaceDN w:val="0"/>
        <w:adjustRightInd w:val="0"/>
        <w:spacing w:after="0" w:line="365" w:lineRule="exact"/>
        <w:jc w:val="both"/>
        <w:rPr>
          <w:rFonts w:ascii="Times New Roman" w:hAnsi="Times New Roman" w:eastAsia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  <w:lang w:eastAsia="ru-RU"/>
        </w:rPr>
        <w:t>Задачи:</w:t>
      </w:r>
    </w:p>
    <w:p w14:paraId="62EB4552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Нравственно-патриотическое воспитание дошкольников путём их приобщения к историческим и культурным ценностям народа, через разные виды деятельности.</w:t>
      </w:r>
    </w:p>
    <w:p w14:paraId="1861A0FF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Совершенствовать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8"/>
          <w:lang w:val="en-US" w:eastAsia="ru-RU"/>
        </w:rPr>
        <w:t xml:space="preserve"> образовательную деятельность в области художественно-эстетического развития детей. Создать условия для эстетического воспитания и развития творческих способностей детей дошкольного возраста.</w:t>
      </w:r>
    </w:p>
    <w:p w14:paraId="48DFE121">
      <w:pPr>
        <w:shd w:val="clear" w:color="auto" w:fill="FFFFFF"/>
        <w:spacing w:after="0" w:line="294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Методические задачи:</w:t>
      </w:r>
    </w:p>
    <w:p w14:paraId="6B8B7E41">
      <w:pPr>
        <w:shd w:val="clear" w:color="auto" w:fill="FFFFFF"/>
        <w:spacing w:after="0" w:line="294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1.Переподготовка и повышение квалификации педагогических кадров, поддержка педагогического потенциала;</w:t>
      </w:r>
    </w:p>
    <w:p w14:paraId="0427BB8C">
      <w:pPr>
        <w:shd w:val="clear" w:color="auto" w:fill="FFFFFF"/>
        <w:spacing w:after="0" w:line="294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2.Формирование положительного отношения и потребности педагогов к инновационной деятельности;</w:t>
      </w:r>
    </w:p>
    <w:p w14:paraId="74737C50">
      <w:pPr>
        <w:shd w:val="clear" w:color="auto" w:fill="FFFFFF"/>
        <w:spacing w:after="0" w:line="294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3.Выстраивание педагогического процесса в личностно-ориентированной модели;</w:t>
      </w:r>
    </w:p>
    <w:p w14:paraId="4CFF49EA">
      <w:pPr>
        <w:shd w:val="clear" w:color="auto" w:fill="FFFFFF"/>
        <w:spacing w:after="0" w:line="294" w:lineRule="atLeast"/>
        <w:jc w:val="both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4.Использование педагогической диагностики для повышения профессиональной компетенции педагогов.</w:t>
      </w:r>
    </w:p>
    <w:p w14:paraId="29C075B2"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Срок реализации поставленных задач: 202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4</w:t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  <w:t xml:space="preserve"> – 202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5</w:t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  <w:t xml:space="preserve"> учебный год.</w:t>
      </w:r>
    </w:p>
    <w:p w14:paraId="120D0606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34D6049A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4E1AD206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5A3FBF3F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I</w:t>
      </w:r>
      <w:r>
        <w:rPr>
          <w:rFonts w:ascii="Times New Roman" w:hAnsi="Times New Roman" w:eastAsia="Calibri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eastAsia="Calibri" w:cs="Times New Roman"/>
          <w:b/>
          <w:sz w:val="24"/>
          <w:szCs w:val="24"/>
        </w:rPr>
        <w:t>. ВОСПИТАТЕЛЬНАЯ И ОБРАЗОВАТЕЛЬНАЯ ДЕЯТЕЛЬНОСТЬ</w:t>
      </w:r>
    </w:p>
    <w:p w14:paraId="394F107A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2.1. Работа с воспитанниками.</w:t>
      </w:r>
    </w:p>
    <w:p w14:paraId="1DFFA399">
      <w:pPr>
        <w:spacing w:after="0"/>
        <w:jc w:val="both"/>
        <w:rPr>
          <w:rFonts w:ascii="Times New Roman" w:hAnsi="Times New Roman" w:eastAsia="Calibri" w:cs="Times New Roman"/>
          <w:b/>
          <w:i/>
          <w:sz w:val="24"/>
          <w:szCs w:val="24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</w:rPr>
        <w:t xml:space="preserve">2.1.1. Мероприятия по реализации основной образовательной программы </w:t>
      </w:r>
    </w:p>
    <w:p w14:paraId="105DFAB7">
      <w:pPr>
        <w:spacing w:after="0"/>
        <w:jc w:val="both"/>
        <w:rPr>
          <w:rFonts w:ascii="Times New Roman" w:hAnsi="Times New Roman" w:eastAsia="Calibri" w:cs="Times New Roman"/>
          <w:b/>
          <w:i/>
          <w:sz w:val="24"/>
          <w:szCs w:val="24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</w:rPr>
        <w:t>дошкольного образования и оздоровлению воспитанников</w:t>
      </w:r>
    </w:p>
    <w:p w14:paraId="75E5052B"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</w:pP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34"/>
        <w:gridCol w:w="1585"/>
        <w:gridCol w:w="2453"/>
      </w:tblGrid>
      <w:tr w14:paraId="31D3D6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3800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39B4C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BFA47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35C1EE9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93DEF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Воспитательная работа</w:t>
            </w:r>
          </w:p>
        </w:tc>
      </w:tr>
      <w:tr w14:paraId="673320A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FD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внедрение в воспитательную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программы,адаптированной программы,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 ДОО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возрастных групп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7D9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4E2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0395374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0A7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взаимодействия по вопросам воспитательной работы с воспитанниками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8BF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B925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385397A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</w:trPr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48F6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 и сценариев воспитательных мероприятий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05DD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5429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475C1B5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EC77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образовательной программы в целях реализации новых направлений воспитания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C623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Май-июль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9042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педагог-психолог, старший воспитатель</w:t>
            </w:r>
          </w:p>
        </w:tc>
      </w:tr>
      <w:tr w14:paraId="332A214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4" w:hRule="atLeast"/>
        </w:trPr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F0700F">
            <w:pPr>
              <w:spacing w:after="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работа</w:t>
            </w:r>
          </w:p>
        </w:tc>
      </w:tr>
      <w:tr w14:paraId="132EA2A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126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преемственности дошкольного и начального общего образования (для 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C3F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 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F97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групп, старший воспитатель </w:t>
            </w:r>
          </w:p>
        </w:tc>
      </w:tr>
      <w:tr w14:paraId="6C62713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9B5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Вывешивание в кабинетах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дидактических и наглядных материалов для создания насыщенной образовательной среды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FA6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280B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0FA865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91C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работу воспитателей новых методов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и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любознательности, формирования познавательных действий у воспитанников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229C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CF47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6D951CB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9096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индивидуализации развития ребёнка, его личности, мотивации и способностей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44BF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0F1A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252D8AD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E35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цифровых материалов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A2D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31F0D"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специалисты</w:t>
            </w:r>
          </w:p>
        </w:tc>
      </w:tr>
      <w:tr w14:paraId="7E6902E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B7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ОП ДО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13A4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71E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 </w:t>
            </w:r>
          </w:p>
        </w:tc>
      </w:tr>
      <w:tr w14:paraId="48A0631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330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открытого просмотра театрализованной детской деятельности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29882"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-май</w:t>
            </w:r>
          </w:p>
          <w:p w14:paraId="02B4B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474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музыкальные руководители</w:t>
            </w:r>
          </w:p>
        </w:tc>
      </w:tr>
      <w:tr w14:paraId="787E202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7D0F1E">
            <w:pPr>
              <w:spacing w:after="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14:paraId="217AA40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970F3F">
            <w:pPr>
              <w:spacing w:after="0" w:line="240" w:lineRule="auto"/>
              <w:ind w:left="3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приём детей на улице в тёплое время года;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занятия;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двигательная активность на прогулке;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физкультура на свежем воздухе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подвижные игры;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физкультминутки на улице;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гимнастика после дневного сна;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досуги, игры, забавы;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хороводы, игровые упражнения;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эмоционального состояния детей с последующей коррекцией;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психогимнастика;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спортивно- ритмическая гимнастика.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B97A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4DA80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воспитатель, воспитатели, руководитель физ.воспитания, педагог-психолог, учитель-логопед, муз.руководитель</w:t>
            </w:r>
          </w:p>
        </w:tc>
      </w:tr>
      <w:tr w14:paraId="0D8A19B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09F06F">
            <w:pPr>
              <w:spacing w:after="0" w:line="240" w:lineRule="auto"/>
              <w:ind w:left="28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436234">
            <w:pPr>
              <w:spacing w:after="0" w:line="240" w:lineRule="auto"/>
              <w:ind w:left="3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2-го завтрака (соки, фрукты);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 овощей и фруктов в обед и полдник;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питьевой режим;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1248BE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F6BB20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14:paraId="26C7926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AD6B09">
            <w:pPr>
              <w:spacing w:after="0" w:line="240" w:lineRule="auto"/>
              <w:ind w:left="3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полоскание горла тёплой водой;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босохождение;</w:t>
            </w:r>
          </w:p>
          <w:p w14:paraId="4E3838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обливания рук до локтей;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E7268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45242F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младшие воспитатель</w:t>
            </w:r>
          </w:p>
        </w:tc>
      </w:tr>
      <w:tr w14:paraId="051B0DF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6BB81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утренняя гимнастика (разные формы,                  оздоровительный бег, ОРУ, игровая форма);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облегчённая форма одежды;</w:t>
            </w:r>
          </w:p>
          <w:p w14:paraId="5FC143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ходьба босиком в спальне до и после сна;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993DF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313DB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руководитель физ.воспитания</w:t>
            </w:r>
          </w:p>
        </w:tc>
      </w:tr>
      <w:tr w14:paraId="375399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87135D">
            <w:pPr>
              <w:spacing w:after="0" w:line="255" w:lineRule="atLeast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Проведение открытых ООД</w:t>
            </w:r>
          </w:p>
        </w:tc>
      </w:tr>
      <w:tr w14:paraId="17660DE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C9E66F">
            <w:pPr>
              <w:spacing w:after="0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«Моя семья»</w:t>
            </w:r>
          </w:p>
          <w:p w14:paraId="22AD7881">
            <w:pPr>
              <w:spacing w:after="0"/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A5616"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297C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Ондар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Р.А.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14:paraId="4DF7003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0F7B57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Веселый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Снеговик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65DA0D3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A7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80804"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Ондар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Н.Д.</w:t>
            </w:r>
          </w:p>
          <w:p w14:paraId="51DA82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группы</w:t>
            </w:r>
          </w:p>
        </w:tc>
      </w:tr>
      <w:tr w14:paraId="6B0279A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73ED0C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Дикие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животные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6B6FB4A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DA6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BE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 Л.Д.</w:t>
            </w:r>
          </w:p>
          <w:p w14:paraId="7D19D4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группы</w:t>
            </w:r>
          </w:p>
        </w:tc>
      </w:tr>
      <w:tr w14:paraId="630C0D9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DA0CC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Зимующие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птицы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1FECFAF3">
            <w:pPr>
              <w:spacing w:after="0"/>
              <w:rPr>
                <w:i/>
                <w:color w:val="FF0000"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CA099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45FFA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Донгур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-оол М.Д.</w:t>
            </w:r>
          </w:p>
          <w:p w14:paraId="2FF582C2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 средней группы</w:t>
            </w:r>
          </w:p>
        </w:tc>
      </w:tr>
      <w:tr w14:paraId="033975F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164CF6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Зима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</w:p>
          <w:p w14:paraId="6B083DB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речевое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C7F39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BFFE8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Биче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-оол Р.К</w:t>
            </w:r>
          </w:p>
          <w:p w14:paraId="7F9B615C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 средней группы</w:t>
            </w:r>
          </w:p>
        </w:tc>
      </w:tr>
      <w:tr w14:paraId="72D3220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6E42D">
            <w:pPr>
              <w:spacing w:after="0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Зимующие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птицы»</w:t>
            </w:r>
          </w:p>
          <w:p w14:paraId="38DAD019">
            <w:pPr>
              <w:spacing w:after="0"/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380E9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7B164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Доспанай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Ч.В.</w:t>
            </w:r>
          </w:p>
          <w:p w14:paraId="749061AB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Воспитатель подгот.группы</w:t>
            </w:r>
          </w:p>
        </w:tc>
      </w:tr>
      <w:tr w14:paraId="5735630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1C85F">
            <w:pPr>
              <w:spacing w:after="0"/>
              <w:rPr>
                <w:rFonts w:hint="default" w:ascii="Times New Roman" w:hAnsi="Times New Roman" w:cs="Times New Roman"/>
                <w:i w:val="0"/>
                <w:iCs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4"/>
                <w:szCs w:val="24"/>
                <w:lang w:val="ru-RU"/>
              </w:rPr>
              <w:t>«Деревья покрытые инеем»</w:t>
            </w:r>
          </w:p>
          <w:p w14:paraId="19EB0166">
            <w:pPr>
              <w:spacing w:after="0"/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(ХЭР)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90526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035A2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Сарыг А.О.</w:t>
            </w:r>
          </w:p>
          <w:p w14:paraId="7F39B637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Воспитатель старшей группы </w:t>
            </w:r>
          </w:p>
        </w:tc>
      </w:tr>
      <w:tr w14:paraId="71BDFA5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F2A373">
            <w:pPr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Снеговик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(ХЭР)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BAF803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6D10B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Дуюгбан А.А.</w:t>
            </w:r>
          </w:p>
          <w:p w14:paraId="444280EE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 младшей группы</w:t>
            </w:r>
          </w:p>
        </w:tc>
      </w:tr>
      <w:tr w14:paraId="6664E78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A2BE73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стране геометрических фигур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2F63AEAB">
            <w:pPr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(познавательное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0F9443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59E626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Монгуш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А.А.</w:t>
            </w:r>
          </w:p>
          <w:p w14:paraId="0D91ACFA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 средней группы</w:t>
            </w:r>
          </w:p>
        </w:tc>
      </w:tr>
      <w:tr w14:paraId="3C23C34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415F51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Путешествие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 колобком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9B5340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B2A47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Монгуш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А.Э.</w:t>
            </w:r>
          </w:p>
          <w:p w14:paraId="68CAA6A7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 младшей группы</w:t>
            </w:r>
          </w:p>
        </w:tc>
      </w:tr>
      <w:tr w14:paraId="7552D39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460A3B">
            <w:pP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«Зимушка-зима» 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(рисование)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32CDCA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4B3171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Шомбул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Ч.А. воспитатель средней группы</w:t>
            </w:r>
          </w:p>
        </w:tc>
      </w:tr>
      <w:tr w14:paraId="6396A42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962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Лучики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солнца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(рисование)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BC16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D0E14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Сержит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О.К.</w:t>
            </w:r>
          </w:p>
          <w:p w14:paraId="055886C9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Воспитатель младшей группы</w:t>
            </w:r>
          </w:p>
        </w:tc>
      </w:tr>
      <w:tr w14:paraId="2BB9F28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B0BABF">
            <w:pP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«Признаки весны»</w:t>
            </w:r>
          </w:p>
          <w:p w14:paraId="2FAED6E1">
            <w:pPr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(речевое развитие)</w:t>
            </w:r>
          </w:p>
        </w:tc>
        <w:tc>
          <w:tcPr>
            <w:tcW w:w="15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C26F7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5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581997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Бады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А.Н.</w:t>
            </w:r>
          </w:p>
          <w:p w14:paraId="59152089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Воспитатель средней группы</w:t>
            </w:r>
          </w:p>
        </w:tc>
      </w:tr>
    </w:tbl>
    <w:p w14:paraId="6BD92ECD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0485A66F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1.1.2. Праздники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29"/>
        <w:gridCol w:w="1559"/>
        <w:gridCol w:w="2484"/>
      </w:tblGrid>
      <w:tr w14:paraId="6A82727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8BD6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2FD9E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C350F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7750437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93BF5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Тематичекое развлечение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«1 сентября- День знаний»</w:t>
            </w:r>
          </w:p>
          <w:p w14:paraId="51158FA6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95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BC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7750900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66233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1.Осенние утренники: «Осенины».</w:t>
            </w:r>
          </w:p>
          <w:p w14:paraId="1F07536D">
            <w:pPr>
              <w:contextualSpacing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2.Видео-поздравление, посвящённое Дню пожилого человека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«Поздравляем наших бабушек и дедушек»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B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A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4DDE9CB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4A33E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Мероприятия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, посвященные к дню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народного единства</w:t>
            </w:r>
          </w:p>
          <w:p w14:paraId="7BBE091D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A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2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48A939D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7C7E0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Досуг «С днём рождения дедушка Мороз!» </w:t>
            </w:r>
          </w:p>
          <w:p w14:paraId="6E79ECC0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Новогодние утренники: 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Чудеса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под новый год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55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86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111643B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1D6F9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1.Развлечение «Рождеств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Христово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48A992AC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121AE59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2.Национальный праздник «Шагаа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выста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чолукшуулу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69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E0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09FEDC4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E0A3F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1.Фольклорный досуг «Масленичные веселья»</w:t>
            </w:r>
          </w:p>
          <w:p w14:paraId="69941B2D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2.Утренники, посвящённый к Дню Защитника Отечества</w:t>
            </w:r>
          </w:p>
          <w:p w14:paraId="611AB82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62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67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2D5CBED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8829F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1.Утренники, посвящённые Международному женскому дню «Для мамочки станцуем и споём»</w:t>
            </w:r>
          </w:p>
          <w:p w14:paraId="0EDABF8C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2. Тематическое развлечение «День птиц»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46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0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старшей и подготовительной группы, музыкальный руководитель</w:t>
            </w:r>
          </w:p>
        </w:tc>
      </w:tr>
      <w:tr w14:paraId="27D695E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5C033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1.Спортивно-музыкальное мероприятие «Путешествие в Космос»</w:t>
            </w:r>
          </w:p>
          <w:p w14:paraId="2AD98779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2.Развлечение </w:t>
            </w:r>
          </w:p>
          <w:p w14:paraId="4DBCC59A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«Весенние сюрпризы»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6A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B4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6FA25D0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8AD64">
            <w:pPr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1.Утренники ко Дню Победы 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Этот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День Победы...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52F32C44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Выпускной бал «До свидания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наш любимый детский сад!»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32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A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14:paraId="11510BB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D35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Спортивные праздники и досуги</w:t>
            </w:r>
          </w:p>
        </w:tc>
      </w:tr>
      <w:tr w14:paraId="3E2168D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bottom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E354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Средние группы:</w:t>
            </w:r>
          </w:p>
          <w:p w14:paraId="1275A5C3">
            <w:pPr>
              <w:pStyle w:val="7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Досуг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«Здравствуй, осень!»</w:t>
            </w:r>
          </w:p>
          <w:p w14:paraId="337A7C7C">
            <w:pPr>
              <w:pStyle w:val="7"/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FF00EC5">
            <w:pPr>
              <w:pStyle w:val="7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Досуг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«Зимние забавы»</w:t>
            </w:r>
          </w:p>
          <w:p w14:paraId="17AF6D0E">
            <w:pPr>
              <w:pStyle w:val="7"/>
              <w:ind w:left="435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C3E5AE3">
            <w:pPr>
              <w:pStyle w:val="7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«Наша армия сильна»</w:t>
            </w:r>
          </w:p>
          <w:p w14:paraId="50C2DE5C">
            <w:pPr>
              <w:pStyle w:val="7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48B6ADE">
            <w:pPr>
              <w:pStyle w:val="7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«В здоровом теле – здоровый дух!», посвященное ко дню здоровья.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E2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71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14:paraId="24E1D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2C7DB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0107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A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330D2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D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физ.воспитания</w:t>
            </w:r>
          </w:p>
        </w:tc>
      </w:tr>
      <w:tr w14:paraId="6EAECC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auto" w:sz="4" w:space="0"/>
              <w:bottom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EC3DE">
            <w:pPr>
              <w:pStyle w:val="7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Старшие группы:</w:t>
            </w:r>
          </w:p>
          <w:p w14:paraId="1C75AA61">
            <w:pPr>
              <w:pStyle w:val="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«Осенний калейдоскоп»</w:t>
            </w:r>
          </w:p>
          <w:p w14:paraId="5261544B">
            <w:pPr>
              <w:pStyle w:val="7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«Вместе с мамою моей, я шагаю всех быстрей!»</w:t>
            </w:r>
          </w:p>
          <w:p w14:paraId="3F3804B2">
            <w:pPr>
              <w:pStyle w:val="7"/>
              <w:numPr>
                <w:ilvl w:val="0"/>
                <w:numId w:val="0"/>
              </w:numPr>
              <w:spacing w:after="200" w:line="276" w:lineRule="auto"/>
              <w:ind w:firstLine="360" w:firstLineChars="15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Спортивно-досуговое мероприятие «В гостях у Бабы-яги»</w:t>
            </w:r>
          </w:p>
          <w:p w14:paraId="15A30D35">
            <w:pPr>
              <w:pStyle w:val="7"/>
              <w:numPr>
                <w:ilvl w:val="0"/>
                <w:numId w:val="0"/>
              </w:numPr>
              <w:spacing w:after="200" w:line="276" w:lineRule="auto"/>
              <w:ind w:left="360" w:leftChars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Спортивный праздник «Мы будущие защитники Родины!»</w:t>
            </w:r>
          </w:p>
          <w:p w14:paraId="2A395794">
            <w:pPr>
              <w:pStyle w:val="7"/>
              <w:numPr>
                <w:ilvl w:val="0"/>
                <w:numId w:val="0"/>
              </w:numPr>
              <w:spacing w:after="200" w:line="276" w:lineRule="auto"/>
              <w:ind w:left="360" w:leftChars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А, ну-ка, девочки!</w:t>
            </w:r>
          </w:p>
          <w:p w14:paraId="7CCCCA98">
            <w:p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FA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34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14:paraId="308E9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7AA9D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24596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365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0ABC5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0A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физ.воспитания</w:t>
            </w:r>
          </w:p>
        </w:tc>
      </w:tr>
      <w:tr w14:paraId="508A0DA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9" w:type="dxa"/>
            <w:tcBorders>
              <w:top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CD3F2">
            <w:pPr>
              <w:pStyle w:val="7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Подготовительные группы:</w:t>
            </w:r>
          </w:p>
          <w:p w14:paraId="35168554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 «Осений марафон»</w:t>
            </w:r>
          </w:p>
          <w:p w14:paraId="08AEC8F2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Досуг, посвященный ко дню родного языка 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«Чеве, эштер!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14:paraId="75005419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Развлечение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 ко дню матери: «Мама моя самая ловкая»</w:t>
            </w:r>
          </w:p>
          <w:p w14:paraId="1231318F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Квест: «День рождения Деда Мороза»</w:t>
            </w:r>
          </w:p>
          <w:p w14:paraId="64A6EBD4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Спортивный турнир «Валенки», посвященный ко дню валенок</w:t>
            </w:r>
          </w:p>
          <w:p w14:paraId="511528F5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Спортивный праздник, посвященный ко Дню Защитника Отечества</w:t>
            </w:r>
          </w:p>
          <w:p w14:paraId="76327B18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 «Подушкино царство», посвященное ко дню сна</w:t>
            </w:r>
          </w:p>
          <w:p w14:paraId="682B6FD2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Досуг «Космолётики», посвященный ко дню космонавтики</w:t>
            </w:r>
          </w:p>
          <w:p w14:paraId="5FB5F3CA">
            <w:pPr>
              <w:pStyle w:val="7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Подготовка и участие в кожуунной спартакиаде среди дошкольников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75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A0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73E9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62337D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7BFDB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026D9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7B822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856B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6F358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C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физ.воспитания</w:t>
            </w:r>
          </w:p>
        </w:tc>
      </w:tr>
    </w:tbl>
    <w:p w14:paraId="2A2E73A2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53754C3F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tbl>
      <w:tblPr>
        <w:tblStyle w:val="4"/>
        <w:tblW w:w="16523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11"/>
        <w:gridCol w:w="1418"/>
        <w:gridCol w:w="1559"/>
        <w:gridCol w:w="2552"/>
        <w:gridCol w:w="6383"/>
      </w:tblGrid>
      <w:tr w14:paraId="2D81C0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4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71133">
            <w:pPr>
              <w:jc w:val="center"/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Тематические досуги и развлечения в группах</w:t>
            </w:r>
          </w:p>
        </w:tc>
        <w:tc>
          <w:tcPr>
            <w:tcW w:w="6383" w:type="dxa"/>
          </w:tcPr>
          <w:p w14:paraId="45412FDA">
            <w:pPr>
              <w:jc w:val="center"/>
              <w:rPr>
                <w:rFonts w:ascii="Calibri" w:hAnsi="Calibri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A88FAE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400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C4FBA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Развлечение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«За здоровьем в детский сад»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94AE3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235A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0FAB754A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Мл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.гр</w:t>
            </w:r>
          </w:p>
        </w:tc>
      </w:tr>
      <w:tr w14:paraId="5EB8315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250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44283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Театрализованное </w:t>
            </w:r>
            <w:r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</w:rPr>
              <w:t>: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iCs/>
                <w:color w:val="auto"/>
                <w:sz w:val="24"/>
                <w:szCs w:val="24"/>
              </w:rPr>
              <w:t>«Теремок»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F30C9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6985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57B9AAF6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14:paraId="64214C6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237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9D551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Музыкальное </w:t>
            </w:r>
            <w:r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</w:rPr>
              <w:t>: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iCs/>
                <w:color w:val="auto"/>
                <w:sz w:val="24"/>
                <w:szCs w:val="24"/>
              </w:rPr>
              <w:t>«Учимся быть артистами»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D202E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3B70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5FF57D2E">
            <w:pP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277CA2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212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D8AC3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Развлечение «Загадки с овощной грядки»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96F59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1522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67CDE457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и ст.гр</w:t>
            </w:r>
          </w:p>
        </w:tc>
      </w:tr>
      <w:tr w14:paraId="3D97198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200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5E35E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Развлечение «Мама – солнышко моё!»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63DDD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D03AC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4336101B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и подг.гр</w:t>
            </w:r>
          </w:p>
        </w:tc>
      </w:tr>
      <w:tr w14:paraId="492EEAA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338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BB986">
            <w:pPr>
              <w:jc w:val="both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Музыкальное развлечение «Наш весёлый концерт»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38C3825A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717365B5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58847ED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Ст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A7175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4FD67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Театрализованное </w:t>
            </w:r>
            <w:r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  <w:t>развлечение</w:t>
            </w:r>
            <w:r>
              <w:rPr>
                <w:rFonts w:hint="default" w:ascii="Times New Roman" w:hAnsi="Times New Roman" w:eastAsia="Calibri" w:cs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инсценировка сказок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2505870B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655BCA9D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FEE37BE">
            <w:pPr>
              <w:ind w:firstLine="600" w:firstLineChars="25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lang w:val="en-US" w:eastAsia="ru-RU"/>
              </w:rPr>
              <w:t xml:space="preserve"> Ст и подг .гр</w:t>
            </w:r>
          </w:p>
        </w:tc>
      </w:tr>
      <w:tr w14:paraId="2D3EE36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225" w:hRule="atLeast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E50A1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Развлечение «Путешествие на остров Дружбы»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253F49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26E1F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1B553BF4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lang w:val="en-US" w:eastAsia="ru-RU"/>
              </w:rPr>
              <w:t>Ст и подг .гр</w:t>
            </w:r>
          </w:p>
        </w:tc>
      </w:tr>
      <w:tr w14:paraId="4E6833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EEA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Музыкальное развлечение «Весёлый оркестр»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4A5F7F6B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1105D8EC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B581FC1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Мл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44A137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7145A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Викторина «Путешествие в страну математики»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241F8E34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11CBCFC8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94A2E30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lang w:val="en-US" w:eastAsia="ru-RU"/>
              </w:rPr>
              <w:t>Ст и подг .гр</w:t>
            </w:r>
          </w:p>
        </w:tc>
      </w:tr>
      <w:tr w14:paraId="7D989CF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1E7F4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Развлечение «Мои любимые игрушки»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587FA369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553188D5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4BEB418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Мл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и ср.гр</w:t>
            </w:r>
          </w:p>
        </w:tc>
      </w:tr>
      <w:tr w14:paraId="3B905EB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4352B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Развлечение «Русские народные игры»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1B56261C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5CD959D3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Январь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56D47C8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C2C54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451" w:hRule="atLeast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C32F3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Развлечение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4"/>
                <w:szCs w:val="24"/>
                <w:lang w:eastAsia="ru-RU"/>
              </w:rPr>
              <w:t>«Праздник пуговицы»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D986C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62B14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2F14B26F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6264ED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576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7437A">
            <w:pP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Спортивное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развлечение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4"/>
                <w:szCs w:val="24"/>
                <w:lang w:eastAsia="ru-RU"/>
              </w:rPr>
              <w:t>«Весёлые старты»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BBCB4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5F14F9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035B5D6E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DB1216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375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D559A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 xml:space="preserve">Театрализованное </w:t>
            </w:r>
            <w:r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iCs/>
                <w:color w:val="auto"/>
                <w:sz w:val="24"/>
                <w:szCs w:val="24"/>
              </w:rPr>
              <w:t>«Игра на пальцах»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782A93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CAC03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2BF6CDEA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 и ср.гр</w:t>
            </w:r>
          </w:p>
        </w:tc>
      </w:tr>
      <w:tr w14:paraId="2010355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135FD">
            <w:pP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Праздник, посвящённый Дню 8 марта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15FD1F71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  <w:p w14:paraId="2AD246ED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  <w:p w14:paraId="3C7353F0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4-5</w:t>
            </w:r>
          </w:p>
          <w:p w14:paraId="350EB2E6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5-6</w:t>
            </w:r>
          </w:p>
          <w:p w14:paraId="2577D926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16FBD0B1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73222D4">
            <w:pPr>
              <w:jc w:val="center"/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</w:t>
            </w:r>
            <w:r>
              <w:rPr>
                <w:rFonts w:hint="default"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группы</w:t>
            </w:r>
          </w:p>
        </w:tc>
      </w:tr>
      <w:tr w14:paraId="187AA0D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AEEF6">
            <w:pPr>
              <w:spacing w:after="0" w:line="240" w:lineRule="auto"/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Спортивное развлечение «Мы смелые и умелые»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23C3CE41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3CCC3600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1E1FFFF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Мл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.гр</w:t>
            </w:r>
          </w:p>
        </w:tc>
      </w:tr>
      <w:tr w14:paraId="1A62D2D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814" w:hRule="atLeast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CC5BA">
            <w:pP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Музыкальное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развлечение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4"/>
                <w:szCs w:val="24"/>
                <w:lang w:eastAsia="ru-RU"/>
              </w:rPr>
              <w:t>«Маму поздравляют малыши»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BB4BA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E10A8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7F29581E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4C0F55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594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0023E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Спортивное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развлечение «Мячик круглый есть у нас»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44FC3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0D74E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50505B91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37835C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  <w:trHeight w:val="788" w:hRule="atLeast"/>
        </w:trPr>
        <w:tc>
          <w:tcPr>
            <w:tcW w:w="4611" w:type="dxa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4C2A5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День Воды-22 марта»-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развлечение «Капелька воды»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207A78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E5C40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</w:tcPr>
          <w:p w14:paraId="59C4FD88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  <w:tr w14:paraId="44D1F1B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0E568">
            <w:pPr>
              <w:spacing w:after="0" w:line="240" w:lineRule="auto"/>
              <w:rPr>
                <w:rFonts w:ascii="Times New Roman" w:hAnsi="Times New Roman" w:eastAsia="Calibri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Музыкально-литературная композиция ко Дню Победы «Мы помним, мы гордимся»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4BD3F193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311D38CD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393A002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lang w:val="en-US" w:eastAsia="ru-RU"/>
              </w:rPr>
              <w:t>Ст. и подг .гр</w:t>
            </w:r>
          </w:p>
        </w:tc>
      </w:tr>
      <w:tr w14:paraId="1952BFA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383" w:type="dxa"/>
        </w:trPr>
        <w:tc>
          <w:tcPr>
            <w:tcW w:w="46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0D9C1">
            <w:pP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24"/>
                <w:szCs w:val="24"/>
                <w:lang w:eastAsia="ru-RU"/>
              </w:rPr>
              <w:t>Досуг:</w:t>
            </w:r>
            <w:r>
              <w:rPr>
                <w:rFonts w:ascii="Times New Roman" w:hAnsi="Times New Roman" w:eastAsia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« В гостях у Солнышка»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05D311F2">
            <w:pPr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3-6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</w:tcPr>
          <w:p w14:paraId="0F065F06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FCF0DA8"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.гр</w:t>
            </w:r>
          </w:p>
        </w:tc>
      </w:tr>
    </w:tbl>
    <w:p w14:paraId="1B6E2407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03628203">
      <w:pPr>
        <w:spacing w:after="15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1.1.3. Выставки и конкурсы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98"/>
        <w:gridCol w:w="2149"/>
        <w:gridCol w:w="3325"/>
      </w:tblGrid>
      <w:tr w14:paraId="4026858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DE3A8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03CD8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C652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1905669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1124E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Общесадовские</w:t>
            </w:r>
          </w:p>
        </w:tc>
      </w:tr>
      <w:tr w14:paraId="749C786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764FC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«Осенний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букет в сапожке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097332D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цветов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26678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C8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воспиатель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ИЗО,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14:paraId="05FD69A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7BE41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«Мой любимый воспитатель»</w:t>
            </w:r>
          </w:p>
          <w:p w14:paraId="07E9BD34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(выставка детских рисунков)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8B41E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17C51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Воспитатель изо, воспитатели</w:t>
            </w:r>
          </w:p>
        </w:tc>
      </w:tr>
      <w:tr w14:paraId="7FE084E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79F57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«Поклон вам низкий от внучат и близких» ко Дню пожилого человека (вручение открыток бабушкам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и дедушкам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F8093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62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25CC5EF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A40B56">
            <w:pPr>
              <w:spacing w:after="0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«Мы за здоровый образ жизни» конкурс стенгазет (средние, старшие и подготовительные группы)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5BAC1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Октябрь, ноябрь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95456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Воспитатель изо Шомбул Ч.А., руководитель физ.воспитания Намчыл Б.Э.,воспитатели</w:t>
            </w:r>
          </w:p>
        </w:tc>
      </w:tr>
      <w:tr w14:paraId="11A7308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46" w:hRule="atLeast"/>
        </w:trPr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245D0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Конкурс чтецов среди детей средних, старших и подготовительных  групп</w:t>
            </w:r>
          </w:p>
          <w:p w14:paraId="322D7D29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Мамочку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 xml:space="preserve"> родную, поздравляем мы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!»</w:t>
            </w:r>
          </w:p>
          <w:p w14:paraId="1C95D944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24CA88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CE6F9C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179B1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D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331252B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2FE89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Смотр-конкурс уголков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 xml:space="preserve"> патриотическому воспитанию «Мы патриоты!»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0798A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E4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5560B23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75FF4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Конкурс елочных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игрушек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«Мультгерои на новогодней ёлке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14:paraId="03351877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870E1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55E0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030D6E83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изо,</w:t>
            </w:r>
          </w:p>
          <w:p w14:paraId="37C2C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14:paraId="0FF2FBB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10132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«Чудеса из снега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3E06E19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(конкурс снежных построек)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6B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DD27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35DF483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24FB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«Хуреш»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E4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35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руководитель физ.воспитания, воспитатели</w:t>
            </w:r>
          </w:p>
        </w:tc>
      </w:tr>
      <w:tr w14:paraId="3B4F398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617E5">
            <w:pP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Конкурс видеопоздравлений к национальному празднику «Шагаа»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40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5F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6CBB9CF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3DB8A">
            <w:pP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«Бумажные фантазии» выставка декоративно-прикладного творчества детей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78780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7B4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11D9215D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изо,</w:t>
            </w:r>
          </w:p>
          <w:p w14:paraId="2BDE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14:paraId="23AC127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C46AD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«Огород на подоконнике»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32489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Март, апрель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AC9D1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07BCEF6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B75EE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Смотр – конкурс «Весенняя фантазия» (конкурс оформлений приемных и групп)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EBA52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416A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4124439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47B70">
            <w:pPr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«День смеха»(выставка детских рисунков)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E3C53">
            <w:pPr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99695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Воспитатель изо, воспитатели</w:t>
            </w:r>
          </w:p>
        </w:tc>
      </w:tr>
      <w:tr w14:paraId="2021936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C55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Творческий конкурс поделок «Удивительный мир космоса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глазами детей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», посвящённый Дню космонавтики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778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4B87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73C61A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EFBFE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«Помним и гордимся» (Конкурс стенгазет, посвящённый  Дню Победы)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354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9C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77605BD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8CA8C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</w:tr>
      <w:tr w14:paraId="25FCC52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E0023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Спортивный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конкурс «Весёлые старты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64463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6ED50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ДОУ кожууна</w:t>
            </w:r>
          </w:p>
        </w:tc>
      </w:tr>
      <w:tr w14:paraId="1F14DB9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3727325A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Конкурс чтецов «Мама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- солнышко моё...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»</w:t>
            </w:r>
          </w:p>
          <w:p w14:paraId="1B6B0B13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85483B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6A796659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 w14:paraId="15B9635E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 w:bidi="ar-SA"/>
              </w:rPr>
              <w:t xml:space="preserve"> воспитанников ДОУ</w:t>
            </w:r>
          </w:p>
        </w:tc>
      </w:tr>
      <w:tr w14:paraId="01284D6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8E804">
            <w:pPr>
              <w:spacing w:after="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Муниципальный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конкурс «Ступеньки мастертсва»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D9B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637FC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узких специалистов ДОУ кожууна</w:t>
            </w:r>
          </w:p>
        </w:tc>
      </w:tr>
      <w:tr w14:paraId="186217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94B06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Соревнование по национальной борьбе «Хуреш»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F210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ECDD6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воспитанников ДОУ</w:t>
            </w:r>
          </w:p>
        </w:tc>
      </w:tr>
      <w:tr w14:paraId="3B89C39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C61DF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«Воспитатель года-202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5BF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74A43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педагогов ДОУ</w:t>
            </w:r>
          </w:p>
        </w:tc>
      </w:tr>
      <w:tr w14:paraId="3A0B1DD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5E863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Ярмарка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педагогических идей и проектов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«Калейдоскоп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идей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AF2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0F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специалисты, старший воспитатель</w:t>
            </w:r>
          </w:p>
        </w:tc>
      </w:tr>
      <w:tr w14:paraId="1B6B993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37A21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Муниципальный конкурс «Дошкольник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F7A4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B57AF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воспитанников старшего возраста</w:t>
            </w:r>
          </w:p>
        </w:tc>
      </w:tr>
      <w:tr w14:paraId="6DB375B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C26C8">
            <w:pPr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Конкурс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танцев среди родителей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«Танцуют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все!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0618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55830">
            <w:pP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родителей ДОУ кожууна</w:t>
            </w:r>
          </w:p>
        </w:tc>
      </w:tr>
      <w:tr w14:paraId="6AF4153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7AD5B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Фестиваль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-конкурс национальных культур</w:t>
            </w:r>
          </w:p>
          <w:p w14:paraId="7E9B791D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«В единстве наша сила»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54CF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F297B7">
            <w:pP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воспитанников  ДОУ</w:t>
            </w:r>
          </w:p>
        </w:tc>
      </w:tr>
      <w:tr w14:paraId="19DE6C5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449AC">
            <w:pPr>
              <w:spacing w:after="150" w:line="255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Муниципальный этап Спартакиады среди работников ДОУ</w:t>
            </w:r>
          </w:p>
        </w:tc>
        <w:tc>
          <w:tcPr>
            <w:tcW w:w="21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E4543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32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3EA3F">
            <w:pP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ДОУ кожууна</w:t>
            </w:r>
          </w:p>
        </w:tc>
      </w:tr>
    </w:tbl>
    <w:p w14:paraId="159A666F">
      <w:pPr>
        <w:spacing w:after="240" w:line="600" w:lineRule="atLeast"/>
        <w:outlineLvl w:val="1"/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  <w:t>1.2. Работа с семьями воспитанников</w:t>
      </w:r>
    </w:p>
    <w:p w14:paraId="2218987C">
      <w:pPr>
        <w:spacing w:after="150" w:line="240" w:lineRule="auto"/>
        <w:rPr>
          <w:rFonts w:ascii="Arial" w:hAnsi="Arial" w:eastAsia="Times New Roman" w:cs="Arial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1.2.1. Общие мероприятия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95"/>
        <w:gridCol w:w="2147"/>
        <w:gridCol w:w="3030"/>
      </w:tblGrid>
      <w:tr w14:paraId="47EDB24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64D7F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7665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7D2D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4737CAD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F8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8E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B4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6A222A2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DB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7D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BF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</w:t>
            </w:r>
          </w:p>
        </w:tc>
      </w:tr>
      <w:tr w14:paraId="4CF565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BE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заявлений по ПФДО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6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4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7D35A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14:paraId="40CD363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2F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по текущим вопросам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83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97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0BF1BDD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8A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социальных паспортов воспитанников детского сада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8F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F5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14:paraId="3786471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E8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Раздача памяток, буклетов, брошюр по интересующимся вопросам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A1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16F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4CC829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14:paraId="4B154A8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7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раздаточного материала</w:t>
            </w:r>
          </w:p>
        </w:tc>
        <w:tc>
          <w:tcPr>
            <w:tcW w:w="214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A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EA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14:paraId="6413134D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5CC88835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1.2.2. Родительские собрания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5"/>
        <w:gridCol w:w="6237"/>
        <w:gridCol w:w="2200"/>
      </w:tblGrid>
      <w:tr w14:paraId="1D34112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3B23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4"/>
                <w:lang w:eastAsia="ru-RU"/>
              </w:rPr>
              <w:t>Сроки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23E3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4"/>
                <w:lang w:eastAsia="ru-RU"/>
              </w:rPr>
              <w:t>Тематика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490B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14:paraId="2C5A0D0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D7C4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I. Общие родительские собрания</w:t>
            </w:r>
          </w:p>
        </w:tc>
      </w:tr>
      <w:tr w14:paraId="3FADC78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7C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4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воспитательно-образовательной деятельности и работы детского сада в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учебном году. Выбор родительского комитета детского сада, членов Совета Отцов.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40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6952231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" w:hRule="atLeast"/>
        </w:trPr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1B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3E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работы детского сада в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году, организация работы в летний оздоровительный период.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5A5ECCF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9DAD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II. Групповые родительские собрания</w:t>
            </w:r>
          </w:p>
        </w:tc>
      </w:tr>
      <w:tr w14:paraId="34B09BE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3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F84076">
            <w:pPr>
              <w:spacing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E319A">
            <w:pPr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«Давайте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познакомимся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 (гр. «Капитошка»)</w:t>
            </w:r>
          </w:p>
        </w:tc>
        <w:tc>
          <w:tcPr>
            <w:tcW w:w="2200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ACF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69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95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7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14:paraId="6D70C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 </w:t>
            </w:r>
          </w:p>
          <w:p w14:paraId="56CEB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раннего возраста</w:t>
            </w:r>
          </w:p>
          <w:p w14:paraId="2DB40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CEB4C7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5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296F79">
            <w:pPr>
              <w:spacing w:after="0"/>
              <w:jc w:val="center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CE853">
            <w:pPr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«Будем знакомы.Адаптационный период»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03420F7">
            <w:pPr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(гр. «Звездочки»)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82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96282B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222222" w:sz="6" w:space="0"/>
            </w:tcBorders>
            <w:vAlign w:val="center"/>
          </w:tcPr>
          <w:p w14:paraId="3B9895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3189AA52">
            <w:pPr>
              <w:spacing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08EE8">
            <w:pPr>
              <w:pStyle w:val="7"/>
              <w:numPr>
                <w:ilvl w:val="0"/>
                <w:numId w:val="12"/>
              </w:numPr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 Новый год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у ворот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  (гр. «Капитошка»)   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E1E7A">
            <w:pPr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4B4D787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9" w:hRule="atLeast"/>
        </w:trPr>
        <w:tc>
          <w:tcPr>
            <w:tcW w:w="163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222222" w:sz="6" w:space="0"/>
            </w:tcBorders>
            <w:vAlign w:val="center"/>
          </w:tcPr>
          <w:p w14:paraId="31881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43DA25">
            <w:pPr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 Новый год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к нам мчится, скоро все случится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  (гр. «Звездочки»)   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44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81F982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vAlign w:val="center"/>
          </w:tcPr>
          <w:p w14:paraId="16834D18">
            <w:pPr>
              <w:spacing w:after="0"/>
              <w:jc w:val="center"/>
              <w:rPr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2116CA8C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EC0FB1">
            <w:pPr>
              <w:tabs>
                <w:tab w:val="left" w:pos="206"/>
                <w:tab w:val="left" w:pos="347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Итог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 (гр. «Капитошка»)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6DE9F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72BC6C8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7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vAlign w:val="center"/>
          </w:tcPr>
          <w:p w14:paraId="1495E415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E740A0">
            <w:pPr>
              <w:tabs>
                <w:tab w:val="left" w:pos="206"/>
                <w:tab w:val="left" w:pos="347"/>
              </w:tabs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«До свидания, ясли!»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E6EC0D0">
            <w:pPr>
              <w:tabs>
                <w:tab w:val="left" w:pos="206"/>
                <w:tab w:val="left" w:pos="347"/>
              </w:tabs>
              <w:spacing w:after="0" w:line="240" w:lineRule="auto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 «Звездочки»)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00B3B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6C0A55E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7C08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179BEFD6">
            <w:pPr>
              <w:spacing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1BF9C5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«Ознакомление с возрастными особенностями детей в младшей группе»</w:t>
            </w:r>
          </w:p>
          <w:p w14:paraId="1BEE5E40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 «Малышок»)</w:t>
            </w:r>
          </w:p>
        </w:tc>
        <w:tc>
          <w:tcPr>
            <w:tcW w:w="2200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3A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82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0D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93D2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младших групп</w:t>
            </w:r>
          </w:p>
        </w:tc>
      </w:tr>
      <w:tr w14:paraId="5525DF4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6AC3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AB8CE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«Ог-буле кижинин сузуу»</w:t>
            </w:r>
          </w:p>
          <w:p w14:paraId="6CC90D11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Чебурашка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9A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7A596E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36B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99B0B0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«Что должен знать ребенок 3 лет?»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Теремок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89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855619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096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18449FE4">
            <w:pPr>
              <w:spacing w:after="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23A65B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Вредные привычки и их профилактика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FCADDDF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Малышок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6E2A9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7D7105E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0345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BAB61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«Скоро-скоро новый год!»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«Чебурашка»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8FF8E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1A8C0D2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2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94B6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9F397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«Подготовка к новому году»</w:t>
            </w:r>
          </w:p>
          <w:p w14:paraId="12A268E9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Теремок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492C3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1A5518B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B35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FD1147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«Наши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достижения за год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Малышок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61EFF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3C72E3F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FEEB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4D7A73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«Чему мы научились за год?»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Чебурашка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E0405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0D16A50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CC6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5442A5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«Успехи наших детей»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Теремок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E278B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19F6924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2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919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3ED866B2">
            <w:pPr>
              <w:spacing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64287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«Средний дошкольный возраст -какой он?»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«Челээш»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6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77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8A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C8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7589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средних групп</w:t>
            </w:r>
          </w:p>
        </w:tc>
      </w:tr>
      <w:tr w14:paraId="6C36E50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1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4EAF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0210D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«Мы начинаем новый учебный год. Мы средняя группа»</w:t>
            </w:r>
          </w:p>
          <w:p w14:paraId="7A75013C">
            <w:pPr>
              <w:tabs>
                <w:tab w:val="left" w:pos="206"/>
                <w:tab w:val="left" w:pos="347"/>
              </w:tabs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Дюймовочка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81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4418E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8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9EAF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2B763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«Возрастные особенности детей 3-4 лет»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Колобок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  <w:p w14:paraId="463ACC8C">
            <w:pPr>
              <w:tabs>
                <w:tab w:val="left" w:pos="206"/>
                <w:tab w:val="left" w:pos="347"/>
              </w:tabs>
              <w:spacing w:after="15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4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9D5C96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9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CACC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62EAB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«Что должен знать и уметь ребенок 3-4 лет?» </w:t>
            </w:r>
          </w:p>
          <w:p w14:paraId="1ADFE8B8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(гр. «Ладушка»)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D0E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EEF2B1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vAlign w:val="center"/>
          </w:tcPr>
          <w:p w14:paraId="4753DCF7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241C6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«Предновогодние хлопоты»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«Челээш»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6302D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606FB4A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2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vAlign w:val="center"/>
          </w:tcPr>
          <w:p w14:paraId="58199529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5CBB0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«Что подарит Дед Мороз?»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Дюймовочка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E74B0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419AFD7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9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auto" w:sz="4" w:space="0"/>
              <w:right w:val="single" w:color="222222" w:sz="6" w:space="0"/>
            </w:tcBorders>
            <w:vAlign w:val="center"/>
          </w:tcPr>
          <w:p w14:paraId="465E2E72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C3CA2">
            <w:pPr>
              <w:tabs>
                <w:tab w:val="left" w:pos="206"/>
                <w:tab w:val="left" w:pos="347"/>
              </w:tabs>
              <w:spacing w:after="150" w:line="255" w:lineRule="atLeast"/>
              <w:ind w:left="64" w:firstLine="120" w:firstLineChars="50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«О подготовке к новогоднему прахднику»( гр. «Колобок»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69E3E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1886D7D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1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auto" w:sz="4" w:space="0"/>
              <w:right w:val="single" w:color="222222" w:sz="6" w:space="0"/>
            </w:tcBorders>
            <w:vAlign w:val="center"/>
          </w:tcPr>
          <w:p w14:paraId="48EC760E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178EE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«Волщебство под новый год...» (гр. «Ладушка»)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D5B57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4483EF6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vAlign w:val="center"/>
          </w:tcPr>
          <w:p w14:paraId="0A40A8E5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6C870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«Чему мы научились за этот год?»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«Челээш»)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2F7F0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17BE1AC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vAlign w:val="center"/>
          </w:tcPr>
          <w:p w14:paraId="53A5E098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E3689">
            <w:pPr>
              <w:tabs>
                <w:tab w:val="left" w:pos="206"/>
                <w:tab w:val="left" w:pos="347"/>
              </w:tabs>
              <w:spacing w:after="150" w:line="255" w:lineRule="atLeast"/>
              <w:ind w:left="64" w:firstLine="120" w:firstLineChars="5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«Чего мы добились,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чему мы научились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Дюймовочка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15BBD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36662D8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842506A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BB9F1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«Вперед, только вперед!»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«Колобок»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71C22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36499E0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28D9F986">
            <w:pPr>
              <w:spacing w:after="150" w:line="255" w:lineRule="atLeast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862CF">
            <w:pPr>
              <w:tabs>
                <w:tab w:val="left" w:pos="206"/>
                <w:tab w:val="left" w:pos="347"/>
              </w:tabs>
              <w:spacing w:after="150" w:line="255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«Наши достижения и успехи!» (гр. «Ладушка»)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DBC2C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</w:tr>
      <w:tr w14:paraId="684F709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2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7E25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0E202D5E">
            <w:pPr>
              <w:spacing w:after="0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BAABD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«Вперед, только вперед!»</w:t>
            </w:r>
          </w:p>
          <w:p w14:paraId="3648CCD9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«Алёнушка»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43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9B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93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1A988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старших групп</w:t>
            </w:r>
          </w:p>
        </w:tc>
      </w:tr>
      <w:tr w14:paraId="5C9EE78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1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23B1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0B6BE0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0" w:leftChars="0" w:firstLine="0" w:firstLineChars="0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«Что должен знать ребенок 5-6 лет?»</w:t>
            </w:r>
          </w:p>
          <w:p w14:paraId="6B2BE784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0" w:leftChars="0" w:firstLine="0" w:firstLineChars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«Буратино»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9B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70153E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6E552B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80B74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Компьютер в жизни ребенка. Информационная безопасность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«Алёнушка»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A7EAA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34EC49B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573AA2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5F4A0">
            <w:pPr>
              <w:tabs>
                <w:tab w:val="left" w:pos="206"/>
                <w:tab w:val="left" w:pos="347"/>
              </w:tabs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«Здоровый образ жизни»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«Буратино»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45BF2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2A8E9C3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2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165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2BDF65DA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73911A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Успехи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нашей группы»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«Алёнушка»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CF2D0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7BB025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14DEDA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F2FED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«Растём играя»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«Буратино»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1C577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45A38E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325479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619C6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Впереди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школа!»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«Сказка»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29C5F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</w:p>
          <w:p w14:paraId="6BEB7DA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shd w:val="clear" w:color="auto" w:fill="FFFFFF" w:themeFill="background1"/>
                <w:lang w:eastAsia="ru-RU"/>
              </w:rPr>
              <w:t>Воспитатели подготовительных групп</w:t>
            </w:r>
          </w:p>
        </w:tc>
      </w:tr>
      <w:tr w14:paraId="52C0E70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7005A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34728A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«Как хорошо, что есть семья»</w:t>
            </w:r>
          </w:p>
          <w:p w14:paraId="1088B0CF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Ромашка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DBE3F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03880E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A71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29F03986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C1E6A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Безопасность дошкольника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в зимнее время года»</w:t>
            </w:r>
          </w:p>
          <w:p w14:paraId="7D3B0BFB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«Сказка»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750F9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52B2DB9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5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0C69E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D5E520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«Новый год у ворот»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Ромашка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D95C4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3DFA57A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6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34AAE4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47F285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«Наши успехи за год.Подготовка детей к школе»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«Сказка»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48C5C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17EE7F4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" w:hRule="atLeast"/>
        </w:trPr>
        <w:tc>
          <w:tcPr>
            <w:tcW w:w="1635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51AD6">
            <w:pPr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DCD7B3">
            <w:pPr>
              <w:pStyle w:val="7"/>
              <w:tabs>
                <w:tab w:val="left" w:pos="206"/>
                <w:tab w:val="left" w:pos="347"/>
              </w:tabs>
              <w:spacing w:after="0" w:line="0" w:lineRule="atLeast"/>
              <w:ind w:left="64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«Что такое готовность к школе?»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(гр.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Ромашка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0" w:type="dxa"/>
            <w:vMerge w:val="continue"/>
            <w:tcBorders>
              <w:left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B31E7">
            <w:pPr>
              <w:spacing w:after="150" w:line="255" w:lineRule="atLeast"/>
              <w:rPr>
                <w:rFonts w:ascii="Arial" w:hAnsi="Arial" w:eastAsia="Times New Roman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14:paraId="154C0DA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" w:hRule="atLeast"/>
        </w:trPr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auto" w:sz="4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5C05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A1826F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79920C69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2A7E425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222222" w:sz="6" w:space="0"/>
              <w:right w:val="single" w:color="auto" w:sz="4" w:space="0"/>
            </w:tcBorders>
          </w:tcPr>
          <w:p w14:paraId="319DA89C">
            <w:pPr>
              <w:pStyle w:val="7"/>
              <w:numPr>
                <w:ilvl w:val="0"/>
                <w:numId w:val="0"/>
              </w:numPr>
              <w:spacing w:after="150" w:line="255" w:lineRule="atLeast"/>
              <w:ind w:right="160" w:rightChars="0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«Роль матери и отца в воспитании патриотических чувств у дошкольника»</w:t>
            </w:r>
          </w:p>
          <w:p w14:paraId="51590942">
            <w:pPr>
              <w:pStyle w:val="7"/>
              <w:numPr>
                <w:ilvl w:val="0"/>
                <w:numId w:val="0"/>
              </w:numPr>
              <w:spacing w:after="150" w:line="255" w:lineRule="atLeast"/>
              <w:ind w:right="160" w:rightChars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064E617D">
            <w:pPr>
              <w:pStyle w:val="7"/>
              <w:numPr>
                <w:ilvl w:val="0"/>
                <w:numId w:val="0"/>
              </w:numPr>
              <w:spacing w:after="150" w:line="255" w:lineRule="atLeast"/>
              <w:ind w:right="160" w:rightChars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«Здоровое питание-главное лекарство»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AAD174">
            <w:pPr>
              <w:pStyle w:val="7"/>
              <w:numPr>
                <w:ilvl w:val="0"/>
                <w:numId w:val="0"/>
              </w:numPr>
              <w:spacing w:after="150" w:line="255" w:lineRule="atLeast"/>
              <w:ind w:right="160" w:rightChars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682684DA">
            <w:pPr>
              <w:pStyle w:val="7"/>
              <w:numPr>
                <w:ilvl w:val="0"/>
                <w:numId w:val="0"/>
              </w:numPr>
              <w:spacing w:after="150" w:line="255" w:lineRule="atLeast"/>
              <w:ind w:right="160" w:rightChars="0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«Семейные ценности в современном обществе»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auto" w:sz="4" w:space="0"/>
              <w:bottom w:val="single" w:color="222222" w:sz="6" w:space="0"/>
              <w:right w:val="single" w:color="222222" w:sz="6" w:space="0"/>
            </w:tcBorders>
          </w:tcPr>
          <w:p w14:paraId="54338F4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 санаторной (разновозрастной) группы</w:t>
            </w:r>
          </w:p>
        </w:tc>
      </w:tr>
      <w:tr w14:paraId="7054E02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" w:hRule="atLeast"/>
        </w:trPr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8F3C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III. Собрания для родителей будущих воспитанников детского сада</w:t>
            </w:r>
          </w:p>
        </w:tc>
      </w:tr>
      <w:tr w14:paraId="3B48EEB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" w:hRule="atLeast"/>
        </w:trPr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0C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36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Организационное родительское собрание для родителей, поступающих в детский сад. 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F8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14:paraId="1AB1864A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</w:p>
    <w:p w14:paraId="7A4604FF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Блок II. АДМИНИСТРАТИВНАЯ И МЕТОДИЧЕСКАЯ ДЕЯТЕЛЬНОСТЬ</w:t>
      </w:r>
    </w:p>
    <w:p w14:paraId="5A260C6F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2.1. Методическая работа</w:t>
      </w:r>
    </w:p>
    <w:p w14:paraId="0A0A6BEE">
      <w:pPr>
        <w:spacing w:after="15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2.1.1. Организационная деятельность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14"/>
        <w:gridCol w:w="1502"/>
        <w:gridCol w:w="2256"/>
      </w:tblGrid>
      <w:tr w14:paraId="0618F00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9AB6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70C8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3ADB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01D7383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AA481">
            <w:pPr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Разработка расписания организованной образовательной деятельности (ООД), годового и учебного планов на новый учебный год.</w:t>
            </w:r>
          </w:p>
          <w:p w14:paraId="2545A740">
            <w:pPr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Разработка ОП ДО на 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– 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уч.г. </w:t>
            </w:r>
          </w:p>
          <w:p w14:paraId="5A4023C6">
            <w:pPr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стендов.</w:t>
            </w:r>
          </w:p>
          <w:p w14:paraId="7C6B2EF3">
            <w:pPr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инструктажа по охране жизни и здоровья детей.</w:t>
            </w:r>
          </w:p>
          <w:p w14:paraId="7A41A29F">
            <w:pPr>
              <w:spacing w:after="0" w:line="0" w:lineRule="atLeast"/>
              <w:ind w:left="142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Обновление сведений по кадрам.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CE3BC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5C8D3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 Кунчун А.А.</w:t>
            </w:r>
          </w:p>
        </w:tc>
      </w:tr>
      <w:tr w14:paraId="1558FBC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EAFC3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Оказание помощи новым специалистам в составлении плана работы и оформлении развивающей среды в группах.</w:t>
            </w:r>
          </w:p>
          <w:p w14:paraId="200BD1A6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Определение форм отчётности педагогов по темам самообразования.</w:t>
            </w:r>
          </w:p>
          <w:p w14:paraId="45C9FDEB">
            <w:pPr>
              <w:spacing w:after="0" w:line="0" w:lineRule="atLeast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Обработка итогов диагностики в начале учебного года.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F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DCE83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6403FD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Кунчун А.А.</w:t>
            </w:r>
          </w:p>
        </w:tc>
      </w:tr>
      <w:tr w14:paraId="6486D0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3FEF4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в методическом кабинете «Как провести родительские собрания?» с графиками тематического контроля, вопросами, заданиями.</w:t>
            </w:r>
          </w:p>
          <w:p w14:paraId="67655F8D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тематического контроля к педсовету.</w:t>
            </w:r>
          </w:p>
          <w:p w14:paraId="4F7974DE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Семинары-практикумы и консультации по плану.</w:t>
            </w:r>
          </w:p>
          <w:p w14:paraId="06704A8C">
            <w:pPr>
              <w:spacing w:after="0" w:line="0" w:lineRule="atLeast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1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CE7C2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49526E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Кунчун А.А.</w:t>
            </w:r>
          </w:p>
        </w:tc>
      </w:tr>
      <w:tr w14:paraId="55157CC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2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93E57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документации и выставка по теме: «Подготовка детей к школе».</w:t>
            </w:r>
          </w:p>
          <w:p w14:paraId="0814A80C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мониторинга в конце учебного года.</w:t>
            </w:r>
          </w:p>
          <w:p w14:paraId="3ABE4AD6">
            <w:pPr>
              <w:spacing w:after="0" w:line="0" w:lineRule="atLeast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Оформить стенд: «Готовимся к итоговому педсовету».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E2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ED386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 Кунчун А.А.</w:t>
            </w:r>
          </w:p>
        </w:tc>
      </w:tr>
      <w:tr w14:paraId="4609457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31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16B6A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Пополнение кабинета материалами из опыта работы воспитателей.</w:t>
            </w:r>
          </w:p>
          <w:p w14:paraId="38827949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Приобретение новинок методической и художественной литературы для детей, педагогов.</w:t>
            </w:r>
          </w:p>
          <w:p w14:paraId="5D3DC25C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Работа с сайтом учреждения, регулярное обновление информации на сайте.</w:t>
            </w:r>
          </w:p>
          <w:p w14:paraId="1C08E766">
            <w:pPr>
              <w:spacing w:after="0" w:line="0" w:lineRule="atLeast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Ведение карт фиксирования результатов оперативного контроля.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D9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A6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 Кунчун А.А.</w:t>
            </w:r>
          </w:p>
        </w:tc>
      </w:tr>
    </w:tbl>
    <w:p w14:paraId="40506E1B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4949DFF4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2.1.2. Консультации для педагогических работников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60"/>
        <w:gridCol w:w="1502"/>
        <w:gridCol w:w="2210"/>
      </w:tblGrid>
      <w:tr w14:paraId="177AB66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CF689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EFB6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60228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0E8ABA7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2FBF1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«Современные подходы к нравственно-патриотическому воспитанию дошкольников»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5F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7D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2A997A4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26CA2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подходы и эффективные формы работы по нравственнр-патриотическому воспитанию»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19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9C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1BF0A02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9F7E5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«Использование инновационных технологий для ХЭР дошкольников»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F9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4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1699B47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B2863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«Формы и методы работы по развитию художественно-эстетических способностей»</w:t>
            </w:r>
          </w:p>
        </w:tc>
        <w:tc>
          <w:tcPr>
            <w:tcW w:w="15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25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5E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14:paraId="6EA4DC2F">
      <w:pPr>
        <w:spacing w:after="150" w:line="240" w:lineRule="auto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5423D767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2.1.3. Семинары, семинары-практикумы для педагогических работников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12"/>
        <w:gridCol w:w="1560"/>
        <w:gridCol w:w="2200"/>
      </w:tblGrid>
      <w:tr w14:paraId="711E7F9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C746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1D2A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F657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5CB06CA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5C7B8">
            <w:pPr>
              <w:rPr>
                <w:rFonts w:hint="default"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36"/>
                <w:lang w:val="ru-RU"/>
              </w:rPr>
              <w:t>«Современные подходы к организации нравственно-патриотического воспитания дошкольников»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A1E87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751EB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Старший воспитатель </w:t>
            </w:r>
          </w:p>
          <w:p w14:paraId="75E3A928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Кунчун А.А.</w:t>
            </w:r>
          </w:p>
        </w:tc>
      </w:tr>
      <w:tr w14:paraId="77F2B7C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94F36">
            <w:pPr>
              <w:pStyle w:val="2"/>
              <w:shd w:val="clear" w:color="auto" w:fill="FFFFFF"/>
              <w:spacing w:before="0" w:beforeAutospacing="0" w:after="225" w:afterAutospacing="0"/>
              <w:rPr>
                <w:rFonts w:hint="default"/>
                <w:b w:val="0"/>
                <w:bCs w:val="0"/>
                <w:sz w:val="24"/>
                <w:szCs w:val="30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30"/>
                <w:lang w:val="ru-RU"/>
              </w:rPr>
              <w:t>«</w:t>
            </w:r>
            <w:r>
              <w:rPr>
                <w:b w:val="0"/>
                <w:bCs w:val="0"/>
                <w:sz w:val="24"/>
                <w:szCs w:val="30"/>
                <w:lang w:val="ru-RU"/>
              </w:rPr>
              <w:t>Взаимодейсвтие</w:t>
            </w:r>
            <w:r>
              <w:rPr>
                <w:rFonts w:hint="default"/>
                <w:b w:val="0"/>
                <w:bCs w:val="0"/>
                <w:sz w:val="24"/>
                <w:szCs w:val="30"/>
                <w:lang w:val="ru-RU"/>
              </w:rPr>
              <w:t xml:space="preserve"> ДОУ и семьи по нравственно-патриотическому воспитанию дошкольников»</w:t>
            </w:r>
          </w:p>
          <w:p w14:paraId="76B6B5E4"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198DA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995E9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Старший воспитатель </w:t>
            </w:r>
          </w:p>
          <w:p w14:paraId="79CED335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Кунчун А.А.</w:t>
            </w:r>
          </w:p>
        </w:tc>
      </w:tr>
      <w:tr w14:paraId="2C528DC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57EC7">
            <w:pP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«Художественно-эстетическая деятельность в ДОУ»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99C70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A932B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Старший воспитатель </w:t>
            </w:r>
          </w:p>
          <w:p w14:paraId="2552CA8D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Кунчун А.А.</w:t>
            </w:r>
          </w:p>
        </w:tc>
      </w:tr>
      <w:tr w14:paraId="4021B09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AA1CC">
            <w:pP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«Интеграция видов деятельности в ДОУ по развитию художественно-эстетических чувств дошкольников»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23583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272E4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Старший воспитатель </w:t>
            </w:r>
          </w:p>
          <w:p w14:paraId="2623271F"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Кунчун А.А.</w:t>
            </w:r>
          </w:p>
        </w:tc>
      </w:tr>
    </w:tbl>
    <w:p w14:paraId="369AA79A">
      <w:pPr>
        <w:spacing w:after="150" w:line="240" w:lineRule="auto"/>
        <w:rPr>
          <w:rFonts w:ascii="Arial" w:hAnsi="Arial" w:eastAsia="Times New Roman" w:cs="Arial"/>
          <w:b/>
          <w:bCs/>
          <w:color w:val="222222"/>
          <w:sz w:val="24"/>
          <w:szCs w:val="24"/>
          <w:lang w:eastAsia="ru-RU"/>
        </w:rPr>
      </w:pPr>
    </w:p>
    <w:p w14:paraId="22ABA9C7">
      <w:pPr>
        <w:spacing w:after="15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11BFE316">
      <w:pPr>
        <w:spacing w:after="15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4D97970D">
      <w:pPr>
        <w:spacing w:after="15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2.1.4. План педагогических советов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12"/>
        <w:gridCol w:w="1560"/>
        <w:gridCol w:w="2200"/>
      </w:tblGrid>
      <w:tr w14:paraId="5085CD6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D6A69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EF06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7B2FE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5CBA2FC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FD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Установочный педсовет: «Планирование деятельности детского сада в новом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CE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58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387363B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D92C9"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педсовет: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«Организация работы по нравственно-патриотическому воспитанию детей дошкольного возраста в условиях ДОУ»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8F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1E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5DB6110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1A209">
            <w:pPr>
              <w:pStyle w:val="2"/>
              <w:shd w:val="clear" w:color="auto" w:fill="FFFFFF"/>
              <w:spacing w:before="300" w:beforeAutospacing="0" w:after="150" w:afterAutospacing="0" w:line="390" w:lineRule="atLeast"/>
              <w:rPr>
                <w:rFonts w:hint="default"/>
                <w:b w:val="0"/>
                <w:bCs w:val="0"/>
                <w:color w:val="000000"/>
                <w:sz w:val="24"/>
                <w:szCs w:val="33"/>
                <w:lang w:val="ru-RU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Тематический педсовет: 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«Совершенствование деятельности ДОУ по художественно-эстетическому развитию дошкольников»</w:t>
            </w:r>
          </w:p>
          <w:p w14:paraId="4A551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27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DE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3B356E6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32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педсовет: «Подведение итогов работы детского сада за 20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01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D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</w:tbl>
    <w:p w14:paraId="3D04E076">
      <w:pPr>
        <w:spacing w:after="0" w:line="360" w:lineRule="auto"/>
        <w:outlineLvl w:val="1"/>
        <w:rPr>
          <w:rFonts w:ascii="Arial" w:hAnsi="Arial" w:eastAsia="Times New Roman" w:cs="Arial"/>
          <w:b/>
          <w:bCs/>
          <w:color w:val="252525"/>
          <w:spacing w:val="-1"/>
          <w:sz w:val="24"/>
          <w:szCs w:val="24"/>
          <w:lang w:eastAsia="ru-RU"/>
        </w:rPr>
      </w:pPr>
    </w:p>
    <w:p w14:paraId="1709D446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2.2. Нормотворчество</w:t>
      </w:r>
    </w:p>
    <w:p w14:paraId="664EB4B0">
      <w:pPr>
        <w:spacing w:after="15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2.2.1. Разработка локальных и распорядительных актов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1"/>
        <w:gridCol w:w="1559"/>
        <w:gridCol w:w="2342"/>
      </w:tblGrid>
      <w:tr w14:paraId="5383169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70EA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0A7C9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№, мероприятия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55CF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C4C0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568B28E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BD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расширение нормативно – правовой базы МАДОУ детский сад №3 «Ручеёк» на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уч. год. 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DA0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7302CC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08D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2345EB0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8C5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 – правовых документов, локальных актов о работе организации на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BBB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050EF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0C2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7E0C50D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CA7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текущих инструктажей по ОТ, ТБ и охране жизни и здоровья детей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DF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3FC0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9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ответственный по ОТ, ТБ</w:t>
            </w:r>
          </w:p>
          <w:p w14:paraId="642771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D58EF2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6BD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собрания и инструктажи     </w:t>
            </w:r>
          </w:p>
          <w:p w14:paraId="040536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860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007141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0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7CBE74D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EBF5E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Приемка МАДОУ к новому учебному году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BC66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DA4CB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7DF2718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7CF0E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Проведение текущих инструктажей по ОТ, ТБ и охране жизни и здоровья детей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178E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B000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423E128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FAC3A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Своевременная уборка территории ДОУ от мусора, листьев, снега.</w:t>
            </w:r>
          </w:p>
          <w:p w14:paraId="7B2F1E7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1403AEEE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Составление тарификационного списка, штатного расписания, расстановка педагогических кадров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703E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  <w:p w14:paraId="297F5E2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34E6B37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D0C2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завхоз, дворник</w:t>
            </w:r>
          </w:p>
          <w:p w14:paraId="598CDA4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  <w:p w14:paraId="090C7CA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</w:t>
            </w:r>
          </w:p>
        </w:tc>
      </w:tr>
      <w:tr w14:paraId="423E71E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C0D50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Издание приказов о назначении ответственных за соблюдение требований охраны труда и пожарной безопасности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B8A39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CC77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</w:t>
            </w:r>
          </w:p>
        </w:tc>
      </w:tr>
      <w:tr w14:paraId="1515778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C3654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Рейд комиссии по охране труда</w:t>
            </w:r>
          </w:p>
          <w:p w14:paraId="7FB3AF78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928D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81EC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2B4B14A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FDE78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Подготовка здания к зимнему периоду.</w:t>
            </w:r>
          </w:p>
          <w:p w14:paraId="052D73F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2409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07EAE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0747788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4C184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Оформление муниципальных контрактов и договоров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740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201A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</w:t>
            </w:r>
          </w:p>
        </w:tc>
      </w:tr>
      <w:tr w14:paraId="6C3C5C9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C8604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Составление графика отпусков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48FCB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507A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делопроизводитель</w:t>
            </w:r>
          </w:p>
        </w:tc>
      </w:tr>
      <w:tr w14:paraId="2A2BE55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9ED26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E8BF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9FD3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медсестра</w:t>
            </w:r>
          </w:p>
        </w:tc>
      </w:tr>
      <w:tr w14:paraId="2550B71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B657B3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Подготовка помещения к проведению новогодних праздников. Приобретение и установка новогодней ёлки, гирлянд, новогодних игрушек.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C661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7E2F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033C53A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DAFF7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Рейд комиссии ОТ по группам, на пищеблок, в прачечную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D2E3B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3F41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3420F42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16D0B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Техника безопасности при проведении новогодних ёлок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1A4A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42C3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5EE028F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39A98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Выполнения санэпидрежима в ДОУ</w:t>
            </w:r>
          </w:p>
          <w:p w14:paraId="58774BD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6FFD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CBBC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медсестра</w:t>
            </w:r>
          </w:p>
        </w:tc>
      </w:tr>
      <w:tr w14:paraId="19E1BD6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06BA6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Подготовка к весеннему периоду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B765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4F40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  <w:p w14:paraId="40C3C23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14:paraId="511E0E8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A1E73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Работа по упорядочению номенклатуры дел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AD57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3DF7F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делопроизводитель</w:t>
            </w:r>
          </w:p>
        </w:tc>
      </w:tr>
      <w:tr w14:paraId="2F6EEE2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9328D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Проведение инструктажей к летне-оздоровительной работе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48C5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264FB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14:paraId="6D7B89C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5333A">
            <w:pPr>
              <w:pStyle w:val="7"/>
              <w:spacing w:after="0" w:line="0" w:lineRule="atLeast"/>
              <w:ind w:left="0" w:right="-108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Благоустройство территории детского сада. Озеленение участков детского сада, посев цветов на клумбы. Обновление построек. Завоз песка. Покраска забора, лавочек, игровых сооружений на игровых участках ДОУ.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28F1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C3130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завхоз,</w:t>
            </w:r>
          </w:p>
          <w:p w14:paraId="5D8AF5A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14:paraId="7979F62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868B4">
            <w:pPr>
              <w:pStyle w:val="7"/>
              <w:spacing w:after="0" w:line="0" w:lineRule="atLeast"/>
              <w:ind w:left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Косметический ремонт детского сада.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0802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665B9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заведующая, завхоз</w:t>
            </w:r>
          </w:p>
        </w:tc>
      </w:tr>
    </w:tbl>
    <w:p w14:paraId="67A64BF7">
      <w:pPr>
        <w:spacing w:after="150" w:line="240" w:lineRule="auto"/>
        <w:rPr>
          <w:rFonts w:ascii="Arial" w:hAnsi="Arial" w:eastAsia="Times New Roman" w:cs="Arial"/>
          <w:b/>
          <w:bCs/>
          <w:color w:val="222222"/>
          <w:sz w:val="24"/>
          <w:szCs w:val="24"/>
          <w:lang w:eastAsia="ru-RU"/>
        </w:rPr>
      </w:pPr>
    </w:p>
    <w:p w14:paraId="0C080216">
      <w:pPr>
        <w:spacing w:after="150" w:line="240" w:lineRule="auto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bCs/>
          <w:sz w:val="24"/>
          <w:szCs w:val="24"/>
          <w:lang w:eastAsia="ru-RU"/>
        </w:rPr>
        <w:t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.2.2. Обновление локальных и распорядительных актов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1"/>
        <w:gridCol w:w="1559"/>
        <w:gridCol w:w="2342"/>
      </w:tblGrid>
      <w:tr w14:paraId="286614F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BD4C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85338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34F3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3412B7D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FD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производственного контроля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39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DB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14:paraId="038715E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E5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поощрении воспитанников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BF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4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7CB3580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E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 воспитанников</w:t>
            </w:r>
          </w:p>
        </w:tc>
        <w:tc>
          <w:tcPr>
            <w:tcW w:w="15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2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5E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14:paraId="776B404D">
      <w:pPr>
        <w:spacing w:after="0" w:line="360" w:lineRule="auto"/>
        <w:outlineLvl w:val="1"/>
        <w:rPr>
          <w:rFonts w:ascii="Arial" w:hAnsi="Arial" w:eastAsia="Times New Roman" w:cs="Arial"/>
          <w:b/>
          <w:bCs/>
          <w:color w:val="252525"/>
          <w:spacing w:val="-1"/>
          <w:sz w:val="24"/>
          <w:szCs w:val="24"/>
          <w:lang w:eastAsia="ru-RU"/>
        </w:rPr>
      </w:pPr>
    </w:p>
    <w:p w14:paraId="63A8A770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2.3. Работа с кадрами</w:t>
      </w:r>
    </w:p>
    <w:p w14:paraId="0FC6BA89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2.3.1. Аттестация педагогических и непедагогических работников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67"/>
        <w:gridCol w:w="3300"/>
        <w:gridCol w:w="3805"/>
      </w:tblGrid>
      <w:tr w14:paraId="5052ABA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1241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Ф. И. О. работника</w:t>
            </w:r>
          </w:p>
        </w:tc>
        <w:tc>
          <w:tcPr>
            <w:tcW w:w="33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33AA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0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821AF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Дата аттестации</w:t>
            </w:r>
          </w:p>
        </w:tc>
      </w:tr>
      <w:tr w14:paraId="7CAC968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072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D0EB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1. Аттестация педагогических работников</w:t>
            </w:r>
          </w:p>
        </w:tc>
      </w:tr>
      <w:tr w14:paraId="699B194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E9EFD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Чалбаа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Азиймаа Николаевна</w:t>
            </w:r>
          </w:p>
        </w:tc>
        <w:tc>
          <w:tcPr>
            <w:tcW w:w="33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858F7">
            <w:pPr>
              <w:ind w:firstLine="360" w:firstLineChars="15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-психолог</w:t>
            </w:r>
          </w:p>
        </w:tc>
        <w:tc>
          <w:tcPr>
            <w:tcW w:w="380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35082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 поток</w:t>
            </w:r>
          </w:p>
        </w:tc>
      </w:tr>
    </w:tbl>
    <w:p w14:paraId="16D171D9">
      <w:pPr>
        <w:spacing w:after="15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6EF805C2">
      <w:pPr>
        <w:spacing w:after="15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2.3.2. Повышение квалификации педагогических работников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0"/>
        <w:gridCol w:w="2040"/>
        <w:gridCol w:w="2835"/>
        <w:gridCol w:w="2767"/>
      </w:tblGrid>
      <w:tr w14:paraId="4482E02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19985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Ф. И. О. работника</w:t>
            </w:r>
          </w:p>
        </w:tc>
        <w:tc>
          <w:tcPr>
            <w:tcW w:w="20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5B52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8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06F52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Дата прохождения</w:t>
            </w:r>
          </w:p>
        </w:tc>
        <w:tc>
          <w:tcPr>
            <w:tcW w:w="27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9F434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Планируемые сроки прохождения</w:t>
            </w:r>
          </w:p>
        </w:tc>
      </w:tr>
      <w:tr w14:paraId="2DDF186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2430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E1D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1.Суван С.А.</w:t>
            </w:r>
          </w:p>
          <w:p w14:paraId="022D4372">
            <w:pPr>
              <w:spacing w:after="150" w:line="255" w:lineRule="atLeast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91E7C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3F71FEF4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15ED3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767" w:type="dxa"/>
            <w:tcBorders>
              <w:top w:val="single" w:color="222222" w:sz="6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1B385">
            <w:pPr>
              <w:spacing w:after="150" w:line="255" w:lineRule="atLeast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14:paraId="6B35221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D43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2.Шомбул Ч.А.</w:t>
            </w:r>
          </w:p>
          <w:p w14:paraId="61A2ABFC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D135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1C364158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AB0DA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2023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-2024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1702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14:paraId="256A3D5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A440B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3. Бады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А.Н.</w:t>
            </w:r>
          </w:p>
          <w:p w14:paraId="5F61D2E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2B467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08BEFC8C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5EA9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9F94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</w:tr>
      <w:tr w14:paraId="1461560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1331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4.Сержит О.К.</w:t>
            </w:r>
          </w:p>
          <w:p w14:paraId="0E8736E4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73D99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51DE7FDD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80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62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14:paraId="284F6B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C24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5.Мага Л.Д.</w:t>
            </w:r>
          </w:p>
          <w:p w14:paraId="345CFD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26EF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07574F7A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7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58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14:paraId="6BEE6A2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DBE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6.Комбу Ч.В.</w:t>
            </w:r>
          </w:p>
          <w:p w14:paraId="2DEA9127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D5911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4EE6296E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88F8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0D72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14:paraId="526236D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5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CB098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7.Комбуй С.С.</w:t>
            </w:r>
          </w:p>
          <w:p w14:paraId="6FC87DC6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5D8F6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6229E1DF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E7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74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14:paraId="3C4DDD2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82971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8.Дуюгбан А.А.</w:t>
            </w:r>
          </w:p>
          <w:p w14:paraId="4A2BDD8D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F6C80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14:paraId="4D19D44A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44EE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CD6C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14:paraId="2791E25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CEFD0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9.Донгур-оол М.Д.</w:t>
            </w:r>
          </w:p>
          <w:p w14:paraId="100AE06A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4F6BD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5EE884A3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E6CA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C7F6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14:paraId="5E72E88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13D78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10.Ондар Н.Д.</w:t>
            </w:r>
          </w:p>
          <w:p w14:paraId="3F35D3CC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F7B83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4E2A7B84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94F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auto" w:sz="4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21AD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14:paraId="74B9B12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6" w:hRule="atLeast"/>
        </w:trPr>
        <w:tc>
          <w:tcPr>
            <w:tcW w:w="2430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944D9">
            <w:pPr>
              <w:spacing w:after="0" w:line="240" w:lineRule="auto"/>
              <w:contextualSpacing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11.Бадыгыр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Л.В.</w:t>
            </w:r>
          </w:p>
          <w:p w14:paraId="4EED84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F59F70">
            <w:pPr>
              <w:spacing w:after="150" w:line="255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D59F5">
            <w:pPr>
              <w:spacing w:after="0" w:line="255" w:lineRule="atLeas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Муз.руководитель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829D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E123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14:paraId="44C19317">
      <w:pPr>
        <w:spacing w:after="150" w:line="240" w:lineRule="auto"/>
        <w:rPr>
          <w:rFonts w:ascii="Arial" w:hAnsi="Arial" w:eastAsia="Times New Roman" w:cs="Arial"/>
          <w:b/>
          <w:bCs/>
          <w:color w:val="222222"/>
          <w:sz w:val="24"/>
          <w:szCs w:val="24"/>
          <w:lang w:eastAsia="ru-RU"/>
        </w:rPr>
      </w:pPr>
    </w:p>
    <w:p w14:paraId="25E74F91">
      <w:pPr>
        <w:spacing w:after="150" w:line="240" w:lineRule="auto"/>
        <w:rPr>
          <w:rFonts w:ascii="Arial" w:hAnsi="Arial" w:eastAsia="Times New Roman" w:cs="Arial"/>
          <w:b/>
          <w:bCs/>
          <w:color w:val="222222"/>
          <w:sz w:val="24"/>
          <w:szCs w:val="24"/>
          <w:lang w:eastAsia="ru-RU"/>
        </w:rPr>
      </w:pPr>
    </w:p>
    <w:p w14:paraId="5DA7A8D4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2.3.3. Оперативные совещания при заведующем</w:t>
      </w:r>
    </w:p>
    <w:p w14:paraId="6C9FF863">
      <w:pPr>
        <w:spacing w:after="0" w:line="36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Текущие и перспективные задачи детского сада решаются на совещаниях при заведующем. Темы, сроки и вопросы совещаний на текущий год приведены в приложении 3 к настоящему плану.</w:t>
      </w:r>
    </w:p>
    <w:p w14:paraId="17D8A9D6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  <w:t>2.3. Контроль и оценка деятельности</w:t>
      </w:r>
    </w:p>
    <w:p w14:paraId="5F555962">
      <w:pPr>
        <w:spacing w:after="0" w:line="36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2.3.1. Внутрисадовский контроль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79"/>
        <w:gridCol w:w="1766"/>
        <w:gridCol w:w="1673"/>
        <w:gridCol w:w="1414"/>
        <w:gridCol w:w="1840"/>
      </w:tblGrid>
      <w:tr w14:paraId="28372F4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0932C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663E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F043E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Формы и методы контроля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7D89D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E4FC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5C64C87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83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02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89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 и учебных помещений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F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и декабрь, март, июнь и август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F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завхоз</w:t>
            </w:r>
          </w:p>
        </w:tc>
      </w:tr>
      <w:tr w14:paraId="470883C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A3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раздаточных и демонстрационных материалов по проведению ООД по познавательному развитию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B1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AD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A3D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5B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5E2300E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A9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группы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EE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4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2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06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</w:tr>
      <w:tr w14:paraId="73BC2B7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DB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к прогулке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6F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2E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0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C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7D92060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4D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61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88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кухни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55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C8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14:paraId="000D6F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BB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воспитательно-образовательной работы с детьми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7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BD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F3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68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7460733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59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деятельности педагогов детского сада по познавательному развитию у дошкольников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AD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просмотр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E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7D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5FD5A04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5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педагогов, воспитателей групп</w:t>
            </w:r>
          </w:p>
          <w:p w14:paraId="2E1ED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39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8C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C2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февраль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B9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71502DF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2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50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посещение групп, 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62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</w:tr>
      <w:tr w14:paraId="353B18F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49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(уголки родного языка)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8C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46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BD4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DA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01A2750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6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ООД по  речевому развитию (родной язык) в старших и подготовительных группах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BC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4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32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1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35F2456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8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F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6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2C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58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566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3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99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D5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</w:tbl>
    <w:p w14:paraId="071CB8ED">
      <w:pPr>
        <w:spacing w:after="150" w:line="240" w:lineRule="auto"/>
        <w:rPr>
          <w:rFonts w:ascii="Arial" w:hAnsi="Arial" w:eastAsia="Times New Roman" w:cs="Arial"/>
          <w:b/>
          <w:bCs/>
          <w:color w:val="222222"/>
          <w:sz w:val="24"/>
          <w:szCs w:val="24"/>
          <w:lang w:eastAsia="ru-RU"/>
        </w:rPr>
      </w:pPr>
    </w:p>
    <w:p w14:paraId="602625CF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2.3.2. Внутренняя система оценки качества образования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20"/>
        <w:gridCol w:w="2828"/>
        <w:gridCol w:w="1924"/>
      </w:tblGrid>
      <w:tr w14:paraId="75DD89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</w:tblPrEx>
        <w:trPr>
          <w:trHeight w:val="1" w:hRule="atLeast"/>
        </w:trPr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EB03C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C914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7DDB7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39E7867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4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21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1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26CB427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воспитательной работы в группах с учётом требований ФГОС дошкольного образования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79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AB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0C9C934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AE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4E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B2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14:paraId="1FD1264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1B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60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февраль, май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0D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39E8C4B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C2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21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декабрь, май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41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3BD25CA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08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28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AC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24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</w:tbl>
    <w:p w14:paraId="0092DE0F">
      <w:pPr>
        <w:spacing w:after="0" w:line="360" w:lineRule="auto"/>
        <w:outlineLvl w:val="1"/>
        <w:rPr>
          <w:rFonts w:ascii="Arial" w:hAnsi="Arial" w:eastAsia="Times New Roman" w:cs="Arial"/>
          <w:b/>
          <w:bCs/>
          <w:color w:val="252525"/>
          <w:spacing w:val="-1"/>
          <w:sz w:val="24"/>
          <w:szCs w:val="24"/>
          <w:lang w:eastAsia="ru-RU"/>
        </w:rPr>
      </w:pPr>
    </w:p>
    <w:p w14:paraId="2A5ABD60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Блок III. ХОЗЯЙТСВЕННАЯ ДЕЯТЕЛЬНОСТЬ И БЕЗОПАСНОСТЬ</w:t>
      </w:r>
    </w:p>
    <w:p w14:paraId="4368B593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3.1. Закупка и содержание материально-технической базы</w:t>
      </w:r>
    </w:p>
    <w:p w14:paraId="405F4895">
      <w:pPr>
        <w:spacing w:after="15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3.1.1. Организационные мероприятия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1"/>
        <w:gridCol w:w="1984"/>
        <w:gridCol w:w="1917"/>
      </w:tblGrid>
      <w:tr w14:paraId="3E3917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54ABC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226CA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D90F6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2C4DBD6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4C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Инвентаризация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D7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и май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72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14:paraId="09B0E3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12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и корректировка ПФХД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3B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AC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бухгалтер</w:t>
            </w:r>
          </w:p>
        </w:tc>
      </w:tr>
      <w:tr w14:paraId="0B685E4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D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самообследования и опубликование отчёта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8A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 апреля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2A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5D1383E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D2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детского сада к приёмке к новому учебному году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F52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F1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старший воспитатель</w:t>
            </w:r>
          </w:p>
        </w:tc>
      </w:tr>
      <w:tr w14:paraId="4919B5F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52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плана работы детского сада на 2022-2023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D8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Июнь–август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D4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детского сада</w:t>
            </w:r>
          </w:p>
        </w:tc>
      </w:tr>
      <w:tr w14:paraId="1439F26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7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D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программы производственного контроля</w:t>
            </w:r>
          </w:p>
        </w:tc>
        <w:tc>
          <w:tcPr>
            <w:tcW w:w="19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2F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7F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14:paraId="40929C73">
      <w:pPr>
        <w:spacing w:after="150" w:line="240" w:lineRule="auto"/>
        <w:rPr>
          <w:rFonts w:ascii="Arial" w:hAnsi="Arial" w:eastAsia="Times New Roman" w:cs="Arial"/>
          <w:color w:val="222222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222222"/>
          <w:sz w:val="24"/>
          <w:szCs w:val="24"/>
          <w:lang w:eastAsia="ru-RU"/>
        </w:rPr>
        <w:t> </w:t>
      </w:r>
    </w:p>
    <w:p w14:paraId="5315D266">
      <w:pPr>
        <w:spacing w:after="15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eastAsia="ru-RU"/>
        </w:rPr>
        <w:t>3.1.2. Мероприятия по выполнению санитарных норм и гигиенических нормативов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67"/>
        <w:gridCol w:w="2088"/>
        <w:gridCol w:w="1917"/>
      </w:tblGrid>
      <w:tr w14:paraId="288BB9E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0B52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558F8F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EFCF1">
            <w:pPr>
              <w:spacing w:after="150" w:line="255" w:lineRule="atLeas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14:paraId="40DA353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03C5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20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71B1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5AD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14:paraId="00D6635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542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работу по организации огорода детского сада(построить грядки, завозить почву)</w:t>
            </w:r>
          </w:p>
        </w:tc>
        <w:tc>
          <w:tcPr>
            <w:tcW w:w="20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AA7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E0E1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14:paraId="34D3F23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47C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Переоборудовать спортивную площадку на участке</w:t>
            </w:r>
          </w:p>
        </w:tc>
        <w:tc>
          <w:tcPr>
            <w:tcW w:w="20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A2B0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D88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14:paraId="6490D1A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C2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20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016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BE8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</w:tbl>
    <w:p w14:paraId="06B8A006">
      <w:pPr>
        <w:spacing w:after="0" w:line="360" w:lineRule="auto"/>
        <w:outlineLvl w:val="1"/>
        <w:rPr>
          <w:rFonts w:ascii="Arial" w:hAnsi="Arial" w:eastAsia="Times New Roman" w:cs="Arial"/>
          <w:b/>
          <w:bCs/>
          <w:color w:val="252525"/>
          <w:spacing w:val="-1"/>
          <w:sz w:val="24"/>
          <w:szCs w:val="24"/>
          <w:lang w:eastAsia="ru-RU"/>
        </w:rPr>
      </w:pPr>
    </w:p>
    <w:p w14:paraId="4ED2C961">
      <w:pPr>
        <w:spacing w:after="0" w:line="360" w:lineRule="auto"/>
        <w:outlineLvl w:val="1"/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lang w:eastAsia="ru-RU"/>
        </w:rPr>
        <w:t>3.2. Безопасность</w:t>
      </w:r>
    </w:p>
    <w:p w14:paraId="77B90009"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3.2.1. Антитеррористическая защищённость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67"/>
        <w:gridCol w:w="1877"/>
        <w:gridCol w:w="2528"/>
      </w:tblGrid>
      <w:tr w14:paraId="638ABA1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02AD48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61DE1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27B75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263BC0F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D37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по охране жизни и здоровья детей:</w:t>
            </w:r>
          </w:p>
          <w:p w14:paraId="105736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педагогическом совете учреждения;</w:t>
            </w:r>
          </w:p>
          <w:p w14:paraId="3FF984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родительском собрании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306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884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F7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0CB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14:paraId="7F4D97F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9D3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Систематическое обновление нормативно правовой документации (локальные акты, должностные  инструкции)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9F9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B18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5AB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14:paraId="71BDB5F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F7C7F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Оснастить здание дополнительными приборами технических системам охраны:</w:t>
            </w:r>
          </w:p>
          <w:p w14:paraId="5B2F2FB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систему контроля и управления доступом;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48CB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2528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D0F02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антитеррористическую защищённость и завхоз</w:t>
            </w:r>
          </w:p>
        </w:tc>
      </w:tr>
      <w:tr w14:paraId="6E35B4F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C541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систему видеонаблюдения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A0001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2528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C2231AA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7E810D1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8CA7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0C2DA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3230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Заведующий </w:t>
            </w:r>
          </w:p>
        </w:tc>
      </w:tr>
      <w:tr w14:paraId="668D95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DD2E0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Проводить антитеррористические инструктажи с работниками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B39B9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E78BF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антитеррористическую защищённость, завхоз, охранник</w:t>
            </w:r>
          </w:p>
        </w:tc>
      </w:tr>
      <w:tr w14:paraId="4CE8271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FE4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</w:t>
            </w:r>
          </w:p>
          <w:p w14:paraId="758EF1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антитеррористической профилактики на совещаниях.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332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8F7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396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65D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20642A7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476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Систематические беседы с воспитанниками по привитию им чувства бдительности, по вопросам борьбы с терроризмом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1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E06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 года 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86E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0B1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50785A1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AB12C2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Перезаключить с охранной организацией договор на физическую охрану детского сада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EB80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7B7F2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</w:t>
            </w:r>
          </w:p>
        </w:tc>
      </w:tr>
      <w:tr w14:paraId="1917C03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211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медиатеки (фильмы, презентации) по антитеррористической и противопожарной безопасности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C8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F29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0BE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</w:p>
          <w:p w14:paraId="30DDA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5BC35E6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2A5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 о действиях в случаях ЧС, наглядной антитеррористической направленности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BA7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2B2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863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584354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7589FB3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85F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объектовых тренировок при ЧС:</w:t>
            </w:r>
          </w:p>
          <w:p w14:paraId="37AD5C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эвакуация при угрозе террористического акта;</w:t>
            </w:r>
          </w:p>
          <w:p w14:paraId="35E93D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эвакуация при угрозе теракта (анонимный звонок)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A1A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3F6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6EA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75B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14:paraId="1B5663E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B2F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за:</w:t>
            </w:r>
          </w:p>
          <w:p w14:paraId="6FAF53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несанкционированным доступом автотранспортных средств на территорию дошкольного образовательного учреждения (введение списочного учета государственных номеров припаркованных машин, машин завоза продуктов);</w:t>
            </w:r>
          </w:p>
          <w:p w14:paraId="039FFF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наличием освещения прилегающей территории;</w:t>
            </w:r>
          </w:p>
          <w:p w14:paraId="08F7F8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ведением журнала регистрации и приема сдачи объекта и журнала регистрации посетителей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CD5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18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BA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</w:p>
          <w:p w14:paraId="7F3008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охранник</w:t>
            </w:r>
          </w:p>
        </w:tc>
      </w:tr>
      <w:tr w14:paraId="1BAAB7C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F2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антитеррористической направленности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18B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3CC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14:paraId="632FB7C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E55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мер по антитеррористической безопасности в период проведения культурно – массовых и праздничных мероприятий (разработка инструкций)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7A4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9C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66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</w:t>
            </w:r>
          </w:p>
          <w:p w14:paraId="46934B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завхоз.</w:t>
            </w:r>
          </w:p>
        </w:tc>
      </w:tr>
      <w:tr w14:paraId="30C20C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A2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планов мероприятий по вопросам антитеррористической защиты, а так же подготовка отчётной документации по данному вопросу.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CF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7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C5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14:paraId="7C92738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6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6B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проверкой работоспособности КТС (кнопка тревожной сигнализации).</w:t>
            </w:r>
          </w:p>
        </w:tc>
        <w:tc>
          <w:tcPr>
            <w:tcW w:w="187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72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5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3E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14:paraId="232EF452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4.2.2. Пожарная безопасность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12"/>
        <w:gridCol w:w="1800"/>
        <w:gridCol w:w="2560"/>
      </w:tblGrid>
      <w:tr w14:paraId="79BF460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FFF04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45190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FB430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77B84BC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7940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Провести противопожарные инструктажи с работниками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D801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D50CB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А.Н, завхоз Даржай С.О.</w:t>
            </w:r>
          </w:p>
        </w:tc>
      </w:tr>
      <w:tr w14:paraId="5CC351C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6452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Беседы с использованием ИКТ по теме «Огонь»</w:t>
            </w:r>
          </w:p>
          <w:p w14:paraId="1E2D8476">
            <w:pPr>
              <w:pStyle w:val="7"/>
              <w:numPr>
                <w:ilvl w:val="0"/>
                <w:numId w:val="13"/>
              </w:num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Фольклор об огне и его свойствах;</w:t>
            </w:r>
          </w:p>
          <w:p w14:paraId="0EB2AE84">
            <w:pPr>
              <w:pStyle w:val="7"/>
              <w:numPr>
                <w:ilvl w:val="0"/>
                <w:numId w:val="13"/>
              </w:num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Как появился огонь и зачем он нужен людям;</w:t>
            </w:r>
          </w:p>
          <w:p w14:paraId="098ED070">
            <w:pPr>
              <w:pStyle w:val="7"/>
              <w:numPr>
                <w:ilvl w:val="0"/>
                <w:numId w:val="13"/>
              </w:num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Огонь в ритуалах, обрядах и праздниках;</w:t>
            </w:r>
          </w:p>
          <w:p w14:paraId="324350E5">
            <w:pPr>
              <w:pStyle w:val="7"/>
              <w:numPr>
                <w:ilvl w:val="0"/>
                <w:numId w:val="13"/>
              </w:num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Животные на службе у пожарных и спасателей.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799B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41C57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14:paraId="0B788DF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9225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Оформление наглядной информации в родительских уголках, на информационных стендах учреждения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D7700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До 31 октября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457A9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С.О.,</w:t>
            </w:r>
          </w:p>
          <w:p w14:paraId="727E2B34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воспитатели</w:t>
            </w:r>
          </w:p>
        </w:tc>
      </w:tr>
      <w:tr w14:paraId="29320D8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0EDB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Организовать и провести тренировки по эвакуации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1F5E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755EA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А.Н.</w:t>
            </w:r>
          </w:p>
        </w:tc>
      </w:tr>
      <w:tr w14:paraId="414BE17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AAB9B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6403D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D343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и ответственный за пожарную безопасность Сат А.Н</w:t>
            </w:r>
          </w:p>
        </w:tc>
      </w:tr>
      <w:tr w14:paraId="3FB820F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0145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2F73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 и декабрь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22257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С.О.</w:t>
            </w:r>
          </w:p>
        </w:tc>
      </w:tr>
      <w:tr w14:paraId="70A9626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66C3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Проверка наличия огнетушителей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7168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BAFFA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А.Н.</w:t>
            </w:r>
          </w:p>
        </w:tc>
      </w:tr>
      <w:tr w14:paraId="78FB22C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BBCBD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D264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4161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</w:t>
            </w:r>
          </w:p>
        </w:tc>
      </w:tr>
      <w:tr w14:paraId="0CCCAC3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E5670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83012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 графику техобслуживания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9A31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А.Н.</w:t>
            </w:r>
          </w:p>
        </w:tc>
      </w:tr>
      <w:tr w14:paraId="1D3F510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4F58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76F14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Еженедельно по пятницам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3652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</w:t>
            </w:r>
          </w:p>
        </w:tc>
      </w:tr>
      <w:tr w14:paraId="5F0EF47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8494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B812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Ежемесячно </w:t>
            </w:r>
          </w:p>
          <w:p w14:paraId="258EAEF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A2D0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А.Н.</w:t>
            </w:r>
          </w:p>
        </w:tc>
      </w:tr>
      <w:tr w14:paraId="2D1D8AC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716DB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Оформить уголки пожарной безопасности в группах</w:t>
            </w: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ADCDE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До 31 октября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9C23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Ответственный за пожарную безопасность Сат А.Н. и зав. Кабинетами</w:t>
            </w:r>
          </w:p>
        </w:tc>
      </w:tr>
      <w:tr w14:paraId="6635C84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EF7F7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Работа методической службы:</w:t>
            </w:r>
            <w:r>
              <w:rPr>
                <w:rStyle w:val="10"/>
              </w:rPr>
              <w:t> </w:t>
            </w:r>
          </w:p>
          <w:p w14:paraId="5FDDACD0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Предоставление методической и детской художественной литературы, дидактических наглядных материалов и настольно-печатных игр,</w:t>
            </w:r>
            <w:r>
              <w:rPr>
                <w:rStyle w:val="10"/>
              </w:rPr>
              <w:t> </w:t>
            </w:r>
          </w:p>
          <w:p w14:paraId="573459B1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Организация открытых просмотров занятий и мероприятий,</w:t>
            </w:r>
            <w:r>
              <w:rPr>
                <w:rStyle w:val="10"/>
              </w:rPr>
              <w:t> </w:t>
            </w:r>
          </w:p>
          <w:p w14:paraId="578D63B6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Контроль за работой педагогов,</w:t>
            </w:r>
            <w:r>
              <w:rPr>
                <w:rStyle w:val="10"/>
              </w:rPr>
              <w:t> </w:t>
            </w:r>
          </w:p>
          <w:p w14:paraId="315809A9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Предоставление дидактических разработок и ИКТ материалов</w:t>
            </w:r>
            <w:r>
              <w:rPr>
                <w:rStyle w:val="10"/>
              </w:rPr>
              <w:t> </w:t>
            </w:r>
          </w:p>
          <w:p w14:paraId="2409BD0E">
            <w:pPr>
              <w:pStyle w:val="8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>
              <w:rPr>
                <w:rStyle w:val="9"/>
              </w:rPr>
              <w:t>Выпуск памяток, публикация информации на официальном сайте учреждения.</w:t>
            </w:r>
          </w:p>
          <w:p w14:paraId="0A946E2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604D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F6C7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Старший </w:t>
            </w:r>
          </w:p>
          <w:p w14:paraId="3D5E1AF7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воспитатель</w:t>
            </w:r>
          </w:p>
        </w:tc>
      </w:tr>
    </w:tbl>
    <w:p w14:paraId="23866E56">
      <w:pPr>
        <w:spacing w:after="0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4.2.3. Ограничительные мероприятия из-за коронавируса</w:t>
      </w:r>
    </w:p>
    <w:tbl>
      <w:tblPr>
        <w:tblStyle w:val="4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27"/>
        <w:gridCol w:w="1864"/>
        <w:gridCol w:w="2481"/>
      </w:tblGrid>
      <w:tr w14:paraId="1D8B24E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6A4D0"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5522C"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33B1B"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14:paraId="6A5F2D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5D24FF"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ежедневную обработку помещений дезинфицирующими средствами (с кратностью обработки каждые 2 часа) уделив особое внимание дезинфекции дверных ручек, выключателей, поручней, перил, контактных поверхностей (столов, стульев работников и воспитанников, оргтехники), мест общего пользования.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9A70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AD7F13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хозяйством Даржай С.О.</w:t>
            </w:r>
          </w:p>
        </w:tc>
      </w:tr>
      <w:tr w14:paraId="5EAFB33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AA428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180C9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7D22B3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Медсестра</w:t>
            </w:r>
          </w:p>
        </w:tc>
      </w:tr>
      <w:tr w14:paraId="6349A59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6031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измерение температуры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воспитанников, сотрудников, обслуживающего персонала и посетителей при входе в здание МАДОУ (при температуре 37,2 и выше работник отстраняется от работы и отправляется домой для вызова врачей)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AC5F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Ежедневно при входе в здание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9F6A3A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Медработник Монгуш Ч.В,, завхоз Даржай С.О.</w:t>
            </w:r>
          </w:p>
        </w:tc>
      </w:tr>
      <w:tr w14:paraId="611281C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356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ведение учёта всех сотрудников с выявленными симптомами простудных заболеваний.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0ED79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Ежедневно при входе в здание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E02D90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Медработник Монгуш Ч.В.</w:t>
            </w:r>
          </w:p>
        </w:tc>
      </w:tr>
      <w:tr w14:paraId="46A80C2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4CC42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Пополнять запас:</w:t>
            </w:r>
          </w:p>
          <w:p w14:paraId="49C5A64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СИЗ – маски и перчатки;</w:t>
            </w:r>
          </w:p>
          <w:p w14:paraId="11F33E7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дезинфицирующих средств;</w:t>
            </w:r>
          </w:p>
          <w:p w14:paraId="36DD4C4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кожных антисептиков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0BDEDE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C7C88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С.О.</w:t>
            </w:r>
          </w:p>
        </w:tc>
      </w:tr>
      <w:tr w14:paraId="58FACCD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7789B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701844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Ежедневно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BD3A0C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Технический персонал,</w:t>
            </w:r>
          </w:p>
          <w:p w14:paraId="3C03D3F6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С.О.</w:t>
            </w:r>
          </w:p>
        </w:tc>
      </w:tr>
      <w:tr w14:paraId="1B591FE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3EDC33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740FB1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Раз в квартал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C774E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Рабочий по обслуживанию здания Сат А.Н., завхоз Даржай С.О.</w:t>
            </w:r>
          </w:p>
        </w:tc>
      </w:tr>
      <w:tr w14:paraId="27FB14A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090B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Следить за качеством и соблюдением порядка проведения:</w:t>
            </w:r>
          </w:p>
          <w:p w14:paraId="40BA507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текущей уборки и дезинфекции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8ECFF0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ежедневно</w:t>
            </w:r>
          </w:p>
        </w:tc>
        <w:tc>
          <w:tcPr>
            <w:tcW w:w="2481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722273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Медсестра,</w:t>
            </w:r>
          </w:p>
          <w:p w14:paraId="6144759C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завхоз Даржай С.О.</w:t>
            </w:r>
          </w:p>
        </w:tc>
      </w:tr>
      <w:tr w14:paraId="24190BB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FDF7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генеральной уборки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342154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Еженедельно. ежемесячно </w:t>
            </w:r>
          </w:p>
        </w:tc>
        <w:tc>
          <w:tcPr>
            <w:tcW w:w="2481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0E7E06A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4497CD9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1CD09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регулярное (каждые 2 часа) проветривание всех помещений.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B737D4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799AC0C7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хозяйством Даржай С.О.</w:t>
            </w:r>
          </w:p>
        </w:tc>
      </w:tr>
      <w:tr w14:paraId="53322D4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173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по возможности более свободную рассадку сотрудников в кабинетах (2 метра между людьми).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DD836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7C4509B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хозяйством Даржай С.О.</w:t>
            </w:r>
          </w:p>
        </w:tc>
      </w:tr>
      <w:tr w14:paraId="390A32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2072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стенды/ памятки по мерам профилактики распространения вируса.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21FB2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69963001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Старший воспитатель Кунчун А.А.</w:t>
            </w:r>
          </w:p>
        </w:tc>
      </w:tr>
      <w:tr w14:paraId="1AF4669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809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время нахождения посетителя в помещениях для приёма не более 15 мин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E7B8BF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769E75FC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Дас-оол Ч.Т., старший воспитатель Кунчун А.А.</w:t>
            </w:r>
          </w:p>
        </w:tc>
      </w:tr>
      <w:tr w14:paraId="7D1C173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21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наличие отдельного помещения для изоляции людей в случае выявления подозрения на ухудшение самочувствия или симптомов заболевания, до приезда бригады скорой медицинской помощи.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0D400D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1D2F939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Заведующий хозяйством Даржай С.О.</w:t>
            </w:r>
          </w:p>
        </w:tc>
      </w:tr>
      <w:tr w14:paraId="7E5CDBA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51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Исключить общение воспитанников из разных групп, в том числе при проведении прогулок.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C044A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5199DEF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Воспитатели</w:t>
            </w:r>
          </w:p>
        </w:tc>
      </w:tr>
      <w:tr w14:paraId="0476F28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6F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за каждой группой групповую комнату, организовав обучение и пребывание в строго закреплённом за каждой группой помещении, за исключением занятий, требующих специального оборудования (спортивный зал, музыкальный зал)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75EDB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44F2EC16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Старший воспитатель Кунчун А.А., специалисты</w:t>
            </w:r>
          </w:p>
        </w:tc>
      </w:tr>
      <w:tr w14:paraId="7C305D7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B9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Исключить проведение массовых мероприятий с участием групп, а также массовых мероприятий с привлечением лиц из иных организаций.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ED914E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6015AC70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Старший воспитатель Кунчун А.А.</w:t>
            </w:r>
          </w:p>
        </w:tc>
      </w:tr>
      <w:tr w14:paraId="12A5EF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9E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учётом погодных условий максимально организовать пребывание детей и проведение занятий на открытом воздухе. Использовать открытую спортивную площадку для проведения занятий по физической культуре, сократив количество занятий в спортивном зале.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81EBC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09DA59B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 педагоги</w:t>
            </w:r>
          </w:p>
        </w:tc>
      </w:tr>
      <w:tr w14:paraId="59089B4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3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обработку обеденных столов и после каждого приёма пищи с использованием моющих и дезинфицирующих средств.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F23AAB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6258D306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Младшие воспитатели, медсестра</w:t>
            </w:r>
          </w:p>
        </w:tc>
      </w:tr>
      <w:tr w14:paraId="068F5D5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CED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Усилить контроль за организацией питьевого режима, обратив особое внимание на обеспеченность посудой и проведением обработки чайников.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51295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EFC81E4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Педагоги, младшие воспитатели, медсестра</w:t>
            </w:r>
          </w:p>
        </w:tc>
      </w:tr>
      <w:tr w14:paraId="77BF7AF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7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F9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Воспитателям групп тщательнее следить за соблюдением гигиены воспитанников.</w:t>
            </w:r>
          </w:p>
        </w:tc>
        <w:tc>
          <w:tcPr>
            <w:tcW w:w="18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6CAF08"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77CAA15">
            <w:pPr>
              <w:spacing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Старший воспитатель Кунчун А.А., воспитатели</w:t>
            </w:r>
          </w:p>
        </w:tc>
      </w:tr>
    </w:tbl>
    <w:p w14:paraId="692F2181">
      <w:pPr>
        <w:spacing w:after="0"/>
        <w:rPr>
          <w:rFonts w:ascii="Times New Roman" w:hAnsi="Times New Roman" w:eastAsia="Calibri" w:cs="Times New Roman"/>
          <w:sz w:val="24"/>
          <w:szCs w:val="24"/>
        </w:rPr>
      </w:pPr>
    </w:p>
    <w:p w14:paraId="544AC234">
      <w:pPr>
        <w:spacing w:after="0"/>
        <w:rPr>
          <w:rFonts w:ascii="Times New Roman" w:hAnsi="Times New Roman" w:eastAsia="Calibri" w:cs="Times New Roman"/>
          <w:sz w:val="24"/>
          <w:szCs w:val="24"/>
        </w:rPr>
      </w:pPr>
    </w:p>
    <w:p w14:paraId="446B5EF3">
      <w:pPr>
        <w:spacing w:after="0"/>
        <w:rPr>
          <w:rFonts w:ascii="Times New Roman" w:hAnsi="Times New Roman" w:eastAsia="Calibri" w:cs="Times New Roman"/>
          <w:sz w:val="24"/>
          <w:szCs w:val="24"/>
        </w:rPr>
      </w:pPr>
    </w:p>
    <w:p w14:paraId="102E14E4">
      <w:pPr>
        <w:spacing w:after="0"/>
        <w:rPr>
          <w:rFonts w:ascii="Times New Roman" w:hAnsi="Times New Roman" w:eastAsia="Calibri" w:cs="Times New Roman"/>
          <w:sz w:val="24"/>
          <w:szCs w:val="24"/>
        </w:rPr>
      </w:pPr>
    </w:p>
    <w:p w14:paraId="54139C60">
      <w:pPr>
        <w:spacing w:before="960" w:after="240" w:line="600" w:lineRule="atLeast"/>
        <w:outlineLvl w:val="1"/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</w:p>
    <w:p w14:paraId="70DC5B24">
      <w:pPr>
        <w:spacing w:before="960" w:after="240" w:line="600" w:lineRule="atLeast"/>
        <w:ind w:firstLine="3691" w:firstLineChars="1550"/>
        <w:outlineLvl w:val="1"/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52525"/>
          <w:spacing w:val="-1"/>
          <w:sz w:val="24"/>
          <w:szCs w:val="24"/>
          <w:lang w:eastAsia="ru-RU"/>
        </w:rPr>
        <w:t>ПРИЛОЖЕНИЯ</w:t>
      </w:r>
    </w:p>
    <w:p w14:paraId="52FBA9C9">
      <w:pPr>
        <w:spacing w:after="150" w:line="240" w:lineRule="auto"/>
        <w:jc w:val="right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Приложение 1</w:t>
      </w:r>
    </w:p>
    <w:p w14:paraId="2D79D26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к годовому плану </w:t>
      </w:r>
      <w:r>
        <w:rPr>
          <w:rFonts w:ascii="Times New Roman" w:hAnsi="Times New Roman" w:cs="Times New Roman"/>
          <w:sz w:val="24"/>
          <w:szCs w:val="24"/>
        </w:rPr>
        <w:t>МАДОУ детский сад № 3 «Ручеёк»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202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4</w:t>
      </w:r>
      <w:r>
        <w:rPr>
          <w:rFonts w:ascii="Times New Roman" w:hAnsi="Times New Roman" w:cs="Times New Roman"/>
          <w:sz w:val="24"/>
          <w:szCs w:val="24"/>
          <w:lang w:eastAsia="ru-RU"/>
        </w:rPr>
        <w:t>-202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14:paraId="6B8AC3B3">
      <w:pPr>
        <w:shd w:val="clear" w:color="auto" w:fill="FFFFFF"/>
        <w:spacing w:after="200" w:line="497" w:lineRule="exact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План работы МБОУ СОШ №2 г. Шагонар и МАДОУ д/с №3 «Ручеёк» по решению проблемы преемственности</w:t>
      </w:r>
    </w:p>
    <w:p w14:paraId="502260B4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Цель совместной деятельности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создание благоприятных условий для воспитания и обучения детей, охраны и укрепления их здоровья, обеспечения интеллектуального, физического и личностного развития.</w:t>
      </w:r>
    </w:p>
    <w:p w14:paraId="7D21C734">
      <w:pPr>
        <w:spacing w:after="200" w:line="276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Задачи детского сада и школы:</w:t>
      </w:r>
    </w:p>
    <w:p w14:paraId="4C83FA12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 Усовершенствование форм организации и методов обучения, как в дошкольном учреждении, так и в начальной школе. </w:t>
      </w:r>
    </w:p>
    <w:p w14:paraId="46592C2D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 Развитие ведущей деятельности каждого периода детства: </w:t>
      </w:r>
    </w:p>
    <w:p w14:paraId="0A3E4DC1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-игровой – в дошкольном; </w:t>
      </w:r>
    </w:p>
    <w:p w14:paraId="40C47979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-учебной – в младшем школьном возрасте.</w:t>
      </w:r>
    </w:p>
    <w:p w14:paraId="4167D6B0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 Отслеживание развития воспитанника – ученика с целью выработки единого подхода к подготовке детей к школе, сохранения и развития накопленного в дошкольный период творческого потенциала;</w:t>
      </w:r>
    </w:p>
    <w:p w14:paraId="0F856244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 Организация совместных мероприятий с целью знакомства детей со школьной жизнью, требованиями к школьнику, знакомства с будущим учителем.</w:t>
      </w:r>
    </w:p>
    <w:p w14:paraId="76D22A63">
      <w:pPr>
        <w:spacing w:after="20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4.Осуществление педагогической пропаганды среди родителей, широкой общественности по разъяснению целей воспитания, обучения и подготовки к школе.</w:t>
      </w:r>
    </w:p>
    <w:p w14:paraId="090498DC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Методическая работа</w:t>
      </w:r>
    </w:p>
    <w:p w14:paraId="6150EBC2">
      <w:pPr>
        <w:spacing w:after="200" w:line="276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1 этап – подготовительный</w:t>
      </w:r>
    </w:p>
    <w:tbl>
      <w:tblPr>
        <w:tblStyle w:val="4"/>
        <w:tblW w:w="10841" w:type="dxa"/>
        <w:tblInd w:w="-5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"/>
        <w:gridCol w:w="3119"/>
        <w:gridCol w:w="1913"/>
        <w:gridCol w:w="1660"/>
        <w:gridCol w:w="112"/>
        <w:gridCol w:w="1421"/>
        <w:gridCol w:w="2134"/>
      </w:tblGrid>
      <w:tr w14:paraId="40641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482" w:type="dxa"/>
          </w:tcPr>
          <w:p w14:paraId="6861BC8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281BB662">
            <w:pPr>
              <w:spacing w:after="200" w:line="276" w:lineRule="auto"/>
              <w:ind w:left="51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13" w:type="dxa"/>
          </w:tcPr>
          <w:p w14:paraId="1C68DCCB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772" w:type="dxa"/>
            <w:gridSpan w:val="2"/>
          </w:tcPr>
          <w:p w14:paraId="48EACB42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421" w:type="dxa"/>
          </w:tcPr>
          <w:p w14:paraId="78F91EFF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134" w:type="dxa"/>
          </w:tcPr>
          <w:p w14:paraId="4B71C41A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4F24B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482" w:type="dxa"/>
          </w:tcPr>
          <w:p w14:paraId="2C58C13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</w:tcPr>
          <w:p w14:paraId="282FA0C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Изучение материалов ФГОС: программ начального образования</w:t>
            </w:r>
          </w:p>
        </w:tc>
        <w:tc>
          <w:tcPr>
            <w:tcW w:w="1913" w:type="dxa"/>
          </w:tcPr>
          <w:p w14:paraId="5BDAF09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подготовите-льных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772" w:type="dxa"/>
            <w:gridSpan w:val="2"/>
          </w:tcPr>
          <w:p w14:paraId="6E9CA41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1738984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подготовите-льных групп</w:t>
            </w:r>
          </w:p>
        </w:tc>
        <w:tc>
          <w:tcPr>
            <w:tcW w:w="1421" w:type="dxa"/>
          </w:tcPr>
          <w:p w14:paraId="087A3D1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34" w:type="dxa"/>
          </w:tcPr>
          <w:p w14:paraId="3498A09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профессиональ-ной компетенции</w:t>
            </w:r>
          </w:p>
        </w:tc>
      </w:tr>
      <w:tr w14:paraId="75B84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</w:trPr>
        <w:tc>
          <w:tcPr>
            <w:tcW w:w="482" w:type="dxa"/>
          </w:tcPr>
          <w:p w14:paraId="3D5FE99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</w:tcPr>
          <w:p w14:paraId="0BF84E39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Подбор методических пособий, демонстрационного материала, соответствующего ФГОС</w:t>
            </w:r>
          </w:p>
        </w:tc>
        <w:tc>
          <w:tcPr>
            <w:tcW w:w="1913" w:type="dxa"/>
          </w:tcPr>
          <w:p w14:paraId="781BF85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72" w:type="dxa"/>
            <w:gridSpan w:val="2"/>
          </w:tcPr>
          <w:p w14:paraId="140BC1B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21" w:type="dxa"/>
          </w:tcPr>
          <w:p w14:paraId="5358913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34" w:type="dxa"/>
          </w:tcPr>
          <w:p w14:paraId="45B10BC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Программы, наличие пособий, демонстрационного материала</w:t>
            </w:r>
          </w:p>
        </w:tc>
      </w:tr>
      <w:tr w14:paraId="00D2D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482" w:type="dxa"/>
            <w:tcBorders>
              <w:bottom w:val="single" w:color="auto" w:sz="4" w:space="0"/>
            </w:tcBorders>
          </w:tcPr>
          <w:p w14:paraId="43977C7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bottom w:val="single" w:color="auto" w:sz="4" w:space="0"/>
            </w:tcBorders>
          </w:tcPr>
          <w:p w14:paraId="70D6048C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Разработка критериев проведения ОД на основе системно-деятельностного подхода</w:t>
            </w:r>
          </w:p>
        </w:tc>
        <w:tc>
          <w:tcPr>
            <w:tcW w:w="1913" w:type="dxa"/>
            <w:tcBorders>
              <w:bottom w:val="single" w:color="auto" w:sz="4" w:space="0"/>
            </w:tcBorders>
          </w:tcPr>
          <w:p w14:paraId="111C496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72" w:type="dxa"/>
            <w:gridSpan w:val="2"/>
            <w:tcBorders>
              <w:bottom w:val="single" w:color="auto" w:sz="4" w:space="0"/>
            </w:tcBorders>
          </w:tcPr>
          <w:p w14:paraId="5C50599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21" w:type="dxa"/>
            <w:tcBorders>
              <w:bottom w:val="single" w:color="auto" w:sz="4" w:space="0"/>
            </w:tcBorders>
          </w:tcPr>
          <w:p w14:paraId="149E6A7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34" w:type="dxa"/>
            <w:tcBorders>
              <w:bottom w:val="single" w:color="auto" w:sz="4" w:space="0"/>
            </w:tcBorders>
          </w:tcPr>
          <w:p w14:paraId="2F1E6DF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14:paraId="1394A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0841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1E10AC4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  <w:p w14:paraId="3C840DC2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Наглядно-информационная агитация</w:t>
            </w:r>
          </w:p>
        </w:tc>
      </w:tr>
      <w:tr w14:paraId="4C5F0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482" w:type="dxa"/>
          </w:tcPr>
          <w:p w14:paraId="66AB9DA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</w:tcPr>
          <w:p w14:paraId="2B10ED2E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Информация на сайте школы «Прием в 1-ый класс» (о начале приема в 1-ый класс, правила приема, образовательные программы</w:t>
            </w:r>
          </w:p>
        </w:tc>
        <w:tc>
          <w:tcPr>
            <w:tcW w:w="1913" w:type="dxa"/>
          </w:tcPr>
          <w:p w14:paraId="092E76E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1660" w:type="dxa"/>
          </w:tcPr>
          <w:p w14:paraId="3A2EE4B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Завуч школы</w:t>
            </w:r>
          </w:p>
        </w:tc>
        <w:tc>
          <w:tcPr>
            <w:tcW w:w="1533" w:type="dxa"/>
            <w:gridSpan w:val="2"/>
          </w:tcPr>
          <w:p w14:paraId="2E639B9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Октябрь, далее в течение года</w:t>
            </w:r>
          </w:p>
        </w:tc>
        <w:tc>
          <w:tcPr>
            <w:tcW w:w="2134" w:type="dxa"/>
          </w:tcPr>
          <w:p w14:paraId="4211B4E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родительской компетенции</w:t>
            </w:r>
          </w:p>
        </w:tc>
      </w:tr>
      <w:tr w14:paraId="53186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3" w:hRule="atLeast"/>
        </w:trPr>
        <w:tc>
          <w:tcPr>
            <w:tcW w:w="482" w:type="dxa"/>
          </w:tcPr>
          <w:p w14:paraId="4FCC3C9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</w:tcPr>
          <w:p w14:paraId="622AEA6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Оформление наглядных материалов для родителей (папок-передвижек, создание памяток, буклетов)</w:t>
            </w:r>
          </w:p>
        </w:tc>
        <w:tc>
          <w:tcPr>
            <w:tcW w:w="1913" w:type="dxa"/>
          </w:tcPr>
          <w:p w14:paraId="4DCA1A8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 подготовительных групп, учителя начальных классов</w:t>
            </w:r>
          </w:p>
        </w:tc>
        <w:tc>
          <w:tcPr>
            <w:tcW w:w="1660" w:type="dxa"/>
          </w:tcPr>
          <w:p w14:paraId="4AE1F56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Завуч школы</w:t>
            </w:r>
          </w:p>
        </w:tc>
        <w:tc>
          <w:tcPr>
            <w:tcW w:w="1533" w:type="dxa"/>
            <w:gridSpan w:val="2"/>
          </w:tcPr>
          <w:p w14:paraId="39EF5CC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Октябрь, далее в течение года</w:t>
            </w:r>
          </w:p>
        </w:tc>
        <w:tc>
          <w:tcPr>
            <w:tcW w:w="2134" w:type="dxa"/>
          </w:tcPr>
          <w:p w14:paraId="4B1CAF2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родительской компетентности и профессиональной компетентности педагогов</w:t>
            </w:r>
          </w:p>
        </w:tc>
      </w:tr>
    </w:tbl>
    <w:p w14:paraId="6F497114">
      <w:pPr>
        <w:spacing w:after="200" w:line="276" w:lineRule="auto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79312131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Работа с детьми</w:t>
      </w:r>
    </w:p>
    <w:tbl>
      <w:tblPr>
        <w:tblStyle w:val="4"/>
        <w:tblW w:w="10670" w:type="dxa"/>
        <w:tblInd w:w="-5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3123"/>
        <w:gridCol w:w="1843"/>
        <w:gridCol w:w="1812"/>
        <w:gridCol w:w="1460"/>
        <w:gridCol w:w="1957"/>
      </w:tblGrid>
      <w:tr w14:paraId="339BF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" w:hRule="atLeast"/>
        </w:trPr>
        <w:tc>
          <w:tcPr>
            <w:tcW w:w="475" w:type="dxa"/>
          </w:tcPr>
          <w:p w14:paraId="732DC07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3" w:type="dxa"/>
          </w:tcPr>
          <w:p w14:paraId="28590D1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</w:tcPr>
          <w:p w14:paraId="16E319E3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812" w:type="dxa"/>
          </w:tcPr>
          <w:p w14:paraId="5B07C89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460" w:type="dxa"/>
          </w:tcPr>
          <w:p w14:paraId="0EC9225A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1957" w:type="dxa"/>
          </w:tcPr>
          <w:p w14:paraId="258B2E44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7AC50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475" w:type="dxa"/>
          </w:tcPr>
          <w:p w14:paraId="4F03035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3" w:type="dxa"/>
          </w:tcPr>
          <w:p w14:paraId="42A290D4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промежуточных результатов освоения основной  образовательной программы дошкольного образования «От рождения до школы» Н.Е.Вераксы</w:t>
            </w:r>
          </w:p>
        </w:tc>
        <w:tc>
          <w:tcPr>
            <w:tcW w:w="1843" w:type="dxa"/>
          </w:tcPr>
          <w:p w14:paraId="69CD3DA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подготовительных</w:t>
            </w:r>
          </w:p>
          <w:p w14:paraId="1FBDF8E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812" w:type="dxa"/>
          </w:tcPr>
          <w:p w14:paraId="5FC39B1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60" w:type="dxa"/>
          </w:tcPr>
          <w:p w14:paraId="003430E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57" w:type="dxa"/>
          </w:tcPr>
          <w:p w14:paraId="0EB3850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</w:tbl>
    <w:p w14:paraId="5F9173C0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011BCA22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6290F32C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14678C0D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42A3836F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75226150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Работа с педагогами</w:t>
      </w:r>
    </w:p>
    <w:tbl>
      <w:tblPr>
        <w:tblStyle w:val="4"/>
        <w:tblW w:w="10697" w:type="dxa"/>
        <w:tblInd w:w="-5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500"/>
        <w:gridCol w:w="1815"/>
        <w:gridCol w:w="1978"/>
        <w:gridCol w:w="1796"/>
        <w:gridCol w:w="2150"/>
      </w:tblGrid>
      <w:tr w14:paraId="6A3C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8" w:type="dxa"/>
          </w:tcPr>
          <w:p w14:paraId="6D536947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0" w:type="dxa"/>
          </w:tcPr>
          <w:p w14:paraId="40936AF7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15" w:type="dxa"/>
          </w:tcPr>
          <w:p w14:paraId="4A68CD78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978" w:type="dxa"/>
          </w:tcPr>
          <w:p w14:paraId="7FDA0E52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96" w:type="dxa"/>
          </w:tcPr>
          <w:p w14:paraId="1D2F2331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150" w:type="dxa"/>
          </w:tcPr>
          <w:p w14:paraId="5B56BCB8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748C8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458" w:type="dxa"/>
          </w:tcPr>
          <w:p w14:paraId="69C9538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</w:tcPr>
          <w:p w14:paraId="42B9793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Анкетирование «Реализация ФГОС в образовательном процессе ДОУ»</w:t>
            </w:r>
          </w:p>
        </w:tc>
        <w:tc>
          <w:tcPr>
            <w:tcW w:w="1815" w:type="dxa"/>
          </w:tcPr>
          <w:p w14:paraId="2EB4FF8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</w:tc>
        <w:tc>
          <w:tcPr>
            <w:tcW w:w="1978" w:type="dxa"/>
          </w:tcPr>
          <w:p w14:paraId="36F123A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96" w:type="dxa"/>
          </w:tcPr>
          <w:p w14:paraId="78B3D1D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</w:tcPr>
          <w:p w14:paraId="13DF0BF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профессиональной компетентности педагогов</w:t>
            </w:r>
          </w:p>
        </w:tc>
      </w:tr>
    </w:tbl>
    <w:p w14:paraId="2F3552E1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</w:p>
    <w:p w14:paraId="3259C092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Работа с родителями</w:t>
      </w:r>
    </w:p>
    <w:tbl>
      <w:tblPr>
        <w:tblStyle w:val="4"/>
        <w:tblW w:w="10827" w:type="dxa"/>
        <w:tblInd w:w="-5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"/>
        <w:gridCol w:w="2291"/>
        <w:gridCol w:w="2122"/>
        <w:gridCol w:w="1850"/>
        <w:gridCol w:w="1701"/>
        <w:gridCol w:w="2334"/>
      </w:tblGrid>
      <w:tr w14:paraId="1BFF0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29" w:type="dxa"/>
          </w:tcPr>
          <w:p w14:paraId="6E7E73D3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91" w:type="dxa"/>
          </w:tcPr>
          <w:p w14:paraId="08B05AFD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22" w:type="dxa"/>
          </w:tcPr>
          <w:p w14:paraId="102162AF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850" w:type="dxa"/>
          </w:tcPr>
          <w:p w14:paraId="0787E7FF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01" w:type="dxa"/>
          </w:tcPr>
          <w:p w14:paraId="7FCD0A4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334" w:type="dxa"/>
          </w:tcPr>
          <w:p w14:paraId="3DD274A5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13441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529" w:type="dxa"/>
          </w:tcPr>
          <w:p w14:paraId="3B7FA8C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91" w:type="dxa"/>
          </w:tcPr>
          <w:p w14:paraId="420D5FE4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Анкетирование «Готов ли ваш ребенок к школе?»</w:t>
            </w:r>
          </w:p>
        </w:tc>
        <w:tc>
          <w:tcPr>
            <w:tcW w:w="2122" w:type="dxa"/>
          </w:tcPr>
          <w:p w14:paraId="7DA30A0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850" w:type="dxa"/>
          </w:tcPr>
          <w:p w14:paraId="65D5D32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 подготовительных групп</w:t>
            </w:r>
          </w:p>
        </w:tc>
        <w:tc>
          <w:tcPr>
            <w:tcW w:w="1701" w:type="dxa"/>
            <w:tcBorders>
              <w:bottom w:val="single" w:color="auto" w:sz="4" w:space="0"/>
            </w:tcBorders>
          </w:tcPr>
          <w:p w14:paraId="59C9C02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34" w:type="dxa"/>
            <w:tcBorders>
              <w:bottom w:val="single" w:color="auto" w:sz="4" w:space="0"/>
            </w:tcBorders>
          </w:tcPr>
          <w:p w14:paraId="7A6B731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14:paraId="6007E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1EFE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EF0E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коррекционной работы с проблемными семьями (выделение семей «группы риска», организация совместных мероприятий родителей, детей, педагогов)</w:t>
            </w:r>
          </w:p>
        </w:tc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860B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родители детей подготовительных групп, дети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C8B1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BF9F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B3C1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Акты</w:t>
            </w:r>
          </w:p>
        </w:tc>
      </w:tr>
    </w:tbl>
    <w:p w14:paraId="48DC2913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1CC5628B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2-ой этап ОСНОВНОЙ</w:t>
      </w:r>
    </w:p>
    <w:p w14:paraId="6F01706D">
      <w:pPr>
        <w:spacing w:after="200" w:line="276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>Работа с детьми</w:t>
      </w:r>
    </w:p>
    <w:tbl>
      <w:tblPr>
        <w:tblStyle w:val="4"/>
        <w:tblW w:w="11148" w:type="dxa"/>
        <w:tblInd w:w="-6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3093"/>
        <w:gridCol w:w="1701"/>
        <w:gridCol w:w="2127"/>
        <w:gridCol w:w="1559"/>
        <w:gridCol w:w="1984"/>
        <w:gridCol w:w="226"/>
      </w:tblGrid>
      <w:tr w14:paraId="4CFBE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412" w:hRule="atLeast"/>
        </w:trPr>
        <w:tc>
          <w:tcPr>
            <w:tcW w:w="458" w:type="dxa"/>
          </w:tcPr>
          <w:p w14:paraId="2156694D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dxa"/>
          </w:tcPr>
          <w:p w14:paraId="3DBBD6B8">
            <w:pPr>
              <w:spacing w:after="200" w:line="276" w:lineRule="auto"/>
              <w:ind w:left="574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14:paraId="628F529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127" w:type="dxa"/>
          </w:tcPr>
          <w:p w14:paraId="4DEE399B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59" w:type="dxa"/>
          </w:tcPr>
          <w:p w14:paraId="05A13527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</w:tcPr>
          <w:p w14:paraId="59FC04A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33142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557" w:hRule="atLeast"/>
        </w:trPr>
        <w:tc>
          <w:tcPr>
            <w:tcW w:w="458" w:type="dxa"/>
          </w:tcPr>
          <w:p w14:paraId="37429D8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93" w:type="dxa"/>
          </w:tcPr>
          <w:p w14:paraId="1CDEBD0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1.Экскурсия в школу (посещение урока):</w:t>
            </w:r>
          </w:p>
          <w:p w14:paraId="7E6D44E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2.В школьную библиотеку</w:t>
            </w:r>
          </w:p>
        </w:tc>
        <w:tc>
          <w:tcPr>
            <w:tcW w:w="1701" w:type="dxa"/>
          </w:tcPr>
          <w:p w14:paraId="102FF1D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подгот.</w:t>
            </w:r>
          </w:p>
          <w:p w14:paraId="1B30546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127" w:type="dxa"/>
          </w:tcPr>
          <w:p w14:paraId="5E97881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Вос-ли подг гр, завуч школы</w:t>
            </w:r>
          </w:p>
        </w:tc>
        <w:tc>
          <w:tcPr>
            <w:tcW w:w="1559" w:type="dxa"/>
          </w:tcPr>
          <w:p w14:paraId="04A4204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7DD6330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36AC09B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14:paraId="2C4411C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Развитие школьной мотивации</w:t>
            </w:r>
          </w:p>
        </w:tc>
      </w:tr>
      <w:tr w14:paraId="7D117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597" w:hRule="atLeast"/>
        </w:trPr>
        <w:tc>
          <w:tcPr>
            <w:tcW w:w="458" w:type="dxa"/>
          </w:tcPr>
          <w:p w14:paraId="3DE1BF0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93" w:type="dxa"/>
          </w:tcPr>
          <w:p w14:paraId="6A1AC91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Беседа на тему: </w:t>
            </w:r>
          </w:p>
          <w:p w14:paraId="7DC215E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 «Профессия –учитель»</w:t>
            </w:r>
          </w:p>
          <w:p w14:paraId="7294C1F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2.«Об уроках, переменах, школьном звонке»</w:t>
            </w:r>
          </w:p>
        </w:tc>
        <w:tc>
          <w:tcPr>
            <w:tcW w:w="1701" w:type="dxa"/>
          </w:tcPr>
          <w:p w14:paraId="237B4EA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подгот.</w:t>
            </w:r>
          </w:p>
          <w:p w14:paraId="2D30372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127" w:type="dxa"/>
          </w:tcPr>
          <w:p w14:paraId="616941F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Вос-ли подг. гр,</w:t>
            </w:r>
          </w:p>
        </w:tc>
        <w:tc>
          <w:tcPr>
            <w:tcW w:w="1559" w:type="dxa"/>
          </w:tcPr>
          <w:p w14:paraId="3D8F069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38F7BE9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72B1307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4" w:type="dxa"/>
          </w:tcPr>
          <w:p w14:paraId="7292D43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Развитие школьной мотивации</w:t>
            </w:r>
          </w:p>
        </w:tc>
      </w:tr>
      <w:tr w14:paraId="7BB2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769" w:hRule="atLeast"/>
        </w:trPr>
        <w:tc>
          <w:tcPr>
            <w:tcW w:w="458" w:type="dxa"/>
          </w:tcPr>
          <w:p w14:paraId="4F0526F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93" w:type="dxa"/>
          </w:tcPr>
          <w:p w14:paraId="41B6AEBD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Сюжетно-ролевая игра «Школа»</w:t>
            </w:r>
          </w:p>
        </w:tc>
        <w:tc>
          <w:tcPr>
            <w:tcW w:w="1701" w:type="dxa"/>
          </w:tcPr>
          <w:p w14:paraId="7A153F0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Дети, воспитатели</w:t>
            </w:r>
          </w:p>
        </w:tc>
        <w:tc>
          <w:tcPr>
            <w:tcW w:w="2127" w:type="dxa"/>
          </w:tcPr>
          <w:p w14:paraId="5CD4B1B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Вос-ли подг. гр,</w:t>
            </w:r>
          </w:p>
        </w:tc>
        <w:tc>
          <w:tcPr>
            <w:tcW w:w="1559" w:type="dxa"/>
          </w:tcPr>
          <w:p w14:paraId="048656E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4" w:type="dxa"/>
          </w:tcPr>
          <w:p w14:paraId="70A1E71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Развитие школьной мотивации</w:t>
            </w:r>
          </w:p>
        </w:tc>
      </w:tr>
      <w:tr w14:paraId="28D99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277" w:hRule="atLeast"/>
        </w:trPr>
        <w:tc>
          <w:tcPr>
            <w:tcW w:w="458" w:type="dxa"/>
          </w:tcPr>
          <w:p w14:paraId="735696D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93" w:type="dxa"/>
          </w:tcPr>
          <w:p w14:paraId="5CC3FD9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Встреча с первоклассниками</w:t>
            </w:r>
          </w:p>
        </w:tc>
        <w:tc>
          <w:tcPr>
            <w:tcW w:w="1701" w:type="dxa"/>
          </w:tcPr>
          <w:p w14:paraId="02C0E00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Дети, воспитатели</w:t>
            </w:r>
          </w:p>
        </w:tc>
        <w:tc>
          <w:tcPr>
            <w:tcW w:w="2127" w:type="dxa"/>
          </w:tcPr>
          <w:p w14:paraId="2E52EA2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Вос-ли подг. гр,</w:t>
            </w:r>
          </w:p>
        </w:tc>
        <w:tc>
          <w:tcPr>
            <w:tcW w:w="1559" w:type="dxa"/>
          </w:tcPr>
          <w:p w14:paraId="272A8C3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14:paraId="56FF88C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адаптации и успеваемости </w:t>
            </w:r>
          </w:p>
        </w:tc>
      </w:tr>
      <w:tr w14:paraId="4F0B6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815" w:hRule="atLeast"/>
        </w:trPr>
        <w:tc>
          <w:tcPr>
            <w:tcW w:w="458" w:type="dxa"/>
          </w:tcPr>
          <w:p w14:paraId="20D5C7F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093" w:type="dxa"/>
          </w:tcPr>
          <w:p w14:paraId="756B74FE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Выставка детских работ «Я рисую школу»</w:t>
            </w:r>
          </w:p>
        </w:tc>
        <w:tc>
          <w:tcPr>
            <w:tcW w:w="1701" w:type="dxa"/>
          </w:tcPr>
          <w:p w14:paraId="246ABEA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</w:t>
            </w:r>
          </w:p>
        </w:tc>
        <w:tc>
          <w:tcPr>
            <w:tcW w:w="2127" w:type="dxa"/>
          </w:tcPr>
          <w:p w14:paraId="3154677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учителя нач. классов</w:t>
            </w:r>
          </w:p>
        </w:tc>
        <w:tc>
          <w:tcPr>
            <w:tcW w:w="1559" w:type="dxa"/>
          </w:tcPr>
          <w:p w14:paraId="422D3A0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14:paraId="6B94538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Трансляция достижений детей</w:t>
            </w:r>
          </w:p>
        </w:tc>
      </w:tr>
      <w:tr w14:paraId="3771D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380" w:hRule="atLeast"/>
        </w:trPr>
        <w:tc>
          <w:tcPr>
            <w:tcW w:w="458" w:type="dxa"/>
          </w:tcPr>
          <w:p w14:paraId="313FB30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93" w:type="dxa"/>
          </w:tcPr>
          <w:p w14:paraId="73ECE727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Совместные спортивные состязания</w:t>
            </w:r>
          </w:p>
        </w:tc>
        <w:tc>
          <w:tcPr>
            <w:tcW w:w="1701" w:type="dxa"/>
          </w:tcPr>
          <w:p w14:paraId="15394B3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подготовительных групп, уч-ся 1-го класса</w:t>
            </w:r>
          </w:p>
        </w:tc>
        <w:tc>
          <w:tcPr>
            <w:tcW w:w="2127" w:type="dxa"/>
          </w:tcPr>
          <w:p w14:paraId="2DEE837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Воспитатель, учителя начальных классов</w:t>
            </w:r>
          </w:p>
        </w:tc>
        <w:tc>
          <w:tcPr>
            <w:tcW w:w="1559" w:type="dxa"/>
          </w:tcPr>
          <w:p w14:paraId="7DE0F3E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4" w:type="dxa"/>
          </w:tcPr>
          <w:p w14:paraId="46FC5AD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Трансляция достижений детей</w:t>
            </w:r>
          </w:p>
        </w:tc>
      </w:tr>
      <w:tr w14:paraId="5D13E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313" w:hRule="atLeast"/>
        </w:trPr>
        <w:tc>
          <w:tcPr>
            <w:tcW w:w="10922" w:type="dxa"/>
            <w:gridSpan w:val="6"/>
            <w:tcBorders>
              <w:left w:val="nil"/>
              <w:right w:val="nil"/>
            </w:tcBorders>
          </w:tcPr>
          <w:p w14:paraId="629F002B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  <w:t>Работа с педагогами</w:t>
            </w:r>
          </w:p>
        </w:tc>
      </w:tr>
      <w:tr w14:paraId="301FE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458" w:type="dxa"/>
          </w:tcPr>
          <w:p w14:paraId="1F9CF4E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dxa"/>
          </w:tcPr>
          <w:p w14:paraId="6AA9C755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</w:tcPr>
          <w:p w14:paraId="3936479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127" w:type="dxa"/>
          </w:tcPr>
          <w:p w14:paraId="309791F5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59" w:type="dxa"/>
          </w:tcPr>
          <w:p w14:paraId="265EA62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210" w:type="dxa"/>
            <w:gridSpan w:val="2"/>
          </w:tcPr>
          <w:p w14:paraId="0842A7D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4A7C6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458" w:type="dxa"/>
          </w:tcPr>
          <w:p w14:paraId="7F69485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93" w:type="dxa"/>
          </w:tcPr>
          <w:p w14:paraId="31A1D697">
            <w:pPr>
              <w:spacing w:after="200"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Семинар «Преемственность и непрерывность дошкольного и начального образования в аспекте ФГОС»</w:t>
            </w:r>
          </w:p>
        </w:tc>
        <w:tc>
          <w:tcPr>
            <w:tcW w:w="1701" w:type="dxa"/>
          </w:tcPr>
          <w:p w14:paraId="3BEBE86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568A965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подготовительных групп, учителя начальных классов, заведующий,  завуч нач.классов, старший воспитатель ДОУ</w:t>
            </w:r>
          </w:p>
        </w:tc>
        <w:tc>
          <w:tcPr>
            <w:tcW w:w="2127" w:type="dxa"/>
          </w:tcPr>
          <w:p w14:paraId="6EB2720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Заведующий, завуч нач. классов</w:t>
            </w:r>
          </w:p>
        </w:tc>
        <w:tc>
          <w:tcPr>
            <w:tcW w:w="1559" w:type="dxa"/>
          </w:tcPr>
          <w:p w14:paraId="34BABF1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10" w:type="dxa"/>
            <w:gridSpan w:val="2"/>
          </w:tcPr>
          <w:p w14:paraId="406A87D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профессиональной компетентности педагогов</w:t>
            </w:r>
          </w:p>
        </w:tc>
      </w:tr>
      <w:tr w14:paraId="2B068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458" w:type="dxa"/>
          </w:tcPr>
          <w:p w14:paraId="6832482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93" w:type="dxa"/>
          </w:tcPr>
          <w:p w14:paraId="6B64C13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Круглый стол с воспитателями подготовительных к школе групп по обсуждению результатов диагностики, выдача рекомендаций, определений детей группы риска</w:t>
            </w:r>
          </w:p>
        </w:tc>
        <w:tc>
          <w:tcPr>
            <w:tcW w:w="1701" w:type="dxa"/>
          </w:tcPr>
          <w:p w14:paraId="5471A22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заведующий, ст. воспитатель</w:t>
            </w:r>
          </w:p>
        </w:tc>
        <w:tc>
          <w:tcPr>
            <w:tcW w:w="2127" w:type="dxa"/>
          </w:tcPr>
          <w:p w14:paraId="7EB4552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59" w:type="dxa"/>
          </w:tcPr>
          <w:p w14:paraId="0FB8BE8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10" w:type="dxa"/>
            <w:gridSpan w:val="2"/>
          </w:tcPr>
          <w:p w14:paraId="2078EB4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Повышение профессиональной компетентности педагогов</w:t>
            </w:r>
          </w:p>
        </w:tc>
      </w:tr>
      <w:tr w14:paraId="0AB11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458" w:type="dxa"/>
          </w:tcPr>
          <w:p w14:paraId="3372210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3" w:type="dxa"/>
          </w:tcPr>
          <w:p w14:paraId="0D15038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Совещание «Результаты тестирования у первоклассников»</w:t>
            </w:r>
          </w:p>
        </w:tc>
        <w:tc>
          <w:tcPr>
            <w:tcW w:w="1701" w:type="dxa"/>
          </w:tcPr>
          <w:p w14:paraId="7985C57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 подготовительных групп, завуч школы</w:t>
            </w:r>
          </w:p>
        </w:tc>
        <w:tc>
          <w:tcPr>
            <w:tcW w:w="2127" w:type="dxa"/>
          </w:tcPr>
          <w:p w14:paraId="0CB69CE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Завуч школы</w:t>
            </w:r>
          </w:p>
        </w:tc>
        <w:tc>
          <w:tcPr>
            <w:tcW w:w="1559" w:type="dxa"/>
          </w:tcPr>
          <w:p w14:paraId="46B9582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10" w:type="dxa"/>
            <w:gridSpan w:val="2"/>
          </w:tcPr>
          <w:p w14:paraId="3845C7C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Корректировка программ и методики подготовки будущих первоклассников</w:t>
            </w:r>
          </w:p>
        </w:tc>
      </w:tr>
      <w:tr w14:paraId="09D94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58" w:type="dxa"/>
            <w:tcBorders>
              <w:top w:val="nil"/>
              <w:bottom w:val="nil"/>
            </w:tcBorders>
          </w:tcPr>
          <w:p w14:paraId="4FB4AE4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14:paraId="2BA59C7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Консультация для воспитателей детского сада «Совместная деятельность ДОУ, семьи и школы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 формированию готовности ребенка к школе и благополучной адаптации к школьному обучению»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73FD5B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учителя начальных классов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4F144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54ECF8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gridSpan w:val="2"/>
            <w:tcBorders>
              <w:top w:val="nil"/>
              <w:bottom w:val="nil"/>
            </w:tcBorders>
          </w:tcPr>
          <w:p w14:paraId="1C542F7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Выстраивание преемственности в содержании подходов, форм, методов и технологий обучения и воспитания</w:t>
            </w:r>
          </w:p>
        </w:tc>
      </w:tr>
      <w:tr w14:paraId="39F26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458" w:type="dxa"/>
          </w:tcPr>
          <w:p w14:paraId="68606BAF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3" w:type="dxa"/>
          </w:tcPr>
          <w:p w14:paraId="2563A94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  <w:p w14:paraId="37945C7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 школе </w:t>
            </w:r>
          </w:p>
          <w:p w14:paraId="31DA117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22A2AB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Первоклассники, учитель начальных классов, воспитатели</w:t>
            </w:r>
          </w:p>
        </w:tc>
        <w:tc>
          <w:tcPr>
            <w:tcW w:w="2127" w:type="dxa"/>
          </w:tcPr>
          <w:p w14:paraId="4242871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Завуч школы</w:t>
            </w:r>
          </w:p>
        </w:tc>
        <w:tc>
          <w:tcPr>
            <w:tcW w:w="1559" w:type="dxa"/>
          </w:tcPr>
          <w:p w14:paraId="6DCE7A0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10" w:type="dxa"/>
            <w:gridSpan w:val="2"/>
          </w:tcPr>
          <w:p w14:paraId="663A5D5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Создание условий для благоприятной адаптации будущего первоклассника к школьной жизни</w:t>
            </w:r>
          </w:p>
        </w:tc>
      </w:tr>
      <w:tr w14:paraId="4FB75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458" w:type="dxa"/>
          </w:tcPr>
          <w:p w14:paraId="167C90F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93" w:type="dxa"/>
          </w:tcPr>
          <w:p w14:paraId="176C3F6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Посещение уроков в подготовительных группах учителями</w:t>
            </w:r>
          </w:p>
        </w:tc>
        <w:tc>
          <w:tcPr>
            <w:tcW w:w="1701" w:type="dxa"/>
          </w:tcPr>
          <w:p w14:paraId="6B0673D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учителя начальных классов, первоклассники, дети подгот. групп</w:t>
            </w:r>
          </w:p>
        </w:tc>
        <w:tc>
          <w:tcPr>
            <w:tcW w:w="2127" w:type="dxa"/>
          </w:tcPr>
          <w:p w14:paraId="0968074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воспитатель, завуч школы</w:t>
            </w:r>
          </w:p>
        </w:tc>
        <w:tc>
          <w:tcPr>
            <w:tcW w:w="1559" w:type="dxa"/>
          </w:tcPr>
          <w:p w14:paraId="7E1DF41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210" w:type="dxa"/>
            <w:gridSpan w:val="2"/>
          </w:tcPr>
          <w:p w14:paraId="118EE76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Обмен опытом</w:t>
            </w:r>
          </w:p>
        </w:tc>
      </w:tr>
      <w:tr w14:paraId="2C285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340" w:hRule="atLeast"/>
        </w:trPr>
        <w:tc>
          <w:tcPr>
            <w:tcW w:w="10922" w:type="dxa"/>
            <w:gridSpan w:val="6"/>
            <w:tcBorders>
              <w:left w:val="nil"/>
              <w:right w:val="nil"/>
            </w:tcBorders>
          </w:tcPr>
          <w:p w14:paraId="3B817C87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14:paraId="4E2C3423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  <w:t>Работа с родителями</w:t>
            </w:r>
          </w:p>
        </w:tc>
      </w:tr>
      <w:tr w14:paraId="6C1C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458" w:type="dxa"/>
          </w:tcPr>
          <w:p w14:paraId="422AC60C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dxa"/>
          </w:tcPr>
          <w:p w14:paraId="009D9AA2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14:paraId="6E835C9F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127" w:type="dxa"/>
          </w:tcPr>
          <w:p w14:paraId="41D6AF5D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59" w:type="dxa"/>
          </w:tcPr>
          <w:p w14:paraId="4796B20D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10" w:type="dxa"/>
            <w:gridSpan w:val="2"/>
          </w:tcPr>
          <w:p w14:paraId="315AFD63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616C0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458" w:type="dxa"/>
          </w:tcPr>
          <w:p w14:paraId="065A57C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</w:tcPr>
          <w:p w14:paraId="6B50268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Групповое родительское собрание «Психологическая готовность к обучению в школе»</w:t>
            </w:r>
          </w:p>
        </w:tc>
        <w:tc>
          <w:tcPr>
            <w:tcW w:w="1701" w:type="dxa"/>
          </w:tcPr>
          <w:p w14:paraId="26FAD3A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Родители, воспитатели</w:t>
            </w:r>
          </w:p>
        </w:tc>
        <w:tc>
          <w:tcPr>
            <w:tcW w:w="2127" w:type="dxa"/>
          </w:tcPr>
          <w:p w14:paraId="0C8811E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</w:tcPr>
          <w:p w14:paraId="38D8DB8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0" w:type="dxa"/>
            <w:gridSpan w:val="2"/>
          </w:tcPr>
          <w:p w14:paraId="0C9AF79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Избежание провоцирования родителями искусственной акселерации</w:t>
            </w:r>
          </w:p>
        </w:tc>
      </w:tr>
      <w:tr w14:paraId="38E60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458" w:type="dxa"/>
          </w:tcPr>
          <w:p w14:paraId="5773FA3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3" w:type="dxa"/>
          </w:tcPr>
          <w:p w14:paraId="08FC59F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Общее родительское собрание подготовительных групп</w:t>
            </w:r>
          </w:p>
        </w:tc>
        <w:tc>
          <w:tcPr>
            <w:tcW w:w="1701" w:type="dxa"/>
          </w:tcPr>
          <w:p w14:paraId="689C8D4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Родители, воспитатели, учителя нач. классов</w:t>
            </w:r>
          </w:p>
        </w:tc>
        <w:tc>
          <w:tcPr>
            <w:tcW w:w="2127" w:type="dxa"/>
          </w:tcPr>
          <w:p w14:paraId="7737958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Старший воспитатель, завуч нач. классов</w:t>
            </w:r>
          </w:p>
        </w:tc>
        <w:tc>
          <w:tcPr>
            <w:tcW w:w="1559" w:type="dxa"/>
          </w:tcPr>
          <w:p w14:paraId="0FC8004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gridSpan w:val="2"/>
          </w:tcPr>
          <w:p w14:paraId="433C8E9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Помощь родителям в подготовке ребёнка к школе</w:t>
            </w:r>
          </w:p>
        </w:tc>
      </w:tr>
      <w:tr w14:paraId="08228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458" w:type="dxa"/>
          </w:tcPr>
          <w:p w14:paraId="7FFD423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3" w:type="dxa"/>
          </w:tcPr>
          <w:p w14:paraId="4F605DB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Конкурс детских рисунков «Я – будущий ученик»</w:t>
            </w:r>
          </w:p>
        </w:tc>
        <w:tc>
          <w:tcPr>
            <w:tcW w:w="1701" w:type="dxa"/>
          </w:tcPr>
          <w:p w14:paraId="6120AAE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родители, дети</w:t>
            </w:r>
          </w:p>
        </w:tc>
        <w:tc>
          <w:tcPr>
            <w:tcW w:w="2127" w:type="dxa"/>
          </w:tcPr>
          <w:p w14:paraId="33B32CC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</w:tcPr>
          <w:p w14:paraId="709E22C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gridSpan w:val="2"/>
          </w:tcPr>
          <w:p w14:paraId="0B93B9F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Трансляция достижений детей совместно с родителями</w:t>
            </w:r>
          </w:p>
        </w:tc>
      </w:tr>
      <w:tr w14:paraId="6C293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458" w:type="dxa"/>
          </w:tcPr>
          <w:p w14:paraId="53FAC6B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</w:tcPr>
          <w:p w14:paraId="71C36E9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Консультации для родителей будущих первоклассников</w:t>
            </w:r>
          </w:p>
        </w:tc>
        <w:tc>
          <w:tcPr>
            <w:tcW w:w="1701" w:type="dxa"/>
          </w:tcPr>
          <w:p w14:paraId="604A7B5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Родители, воспитатель</w:t>
            </w:r>
          </w:p>
        </w:tc>
        <w:tc>
          <w:tcPr>
            <w:tcW w:w="2127" w:type="dxa"/>
          </w:tcPr>
          <w:p w14:paraId="6A278E9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</w:tcPr>
          <w:p w14:paraId="63225D8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10" w:type="dxa"/>
            <w:gridSpan w:val="2"/>
          </w:tcPr>
          <w:p w14:paraId="421656B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Помощь родителям в подготовке ребёнка к школе</w:t>
            </w:r>
          </w:p>
        </w:tc>
      </w:tr>
      <w:tr w14:paraId="709FF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6" w:type="dxa"/>
          <w:trHeight w:val="340" w:hRule="atLeast"/>
        </w:trPr>
        <w:tc>
          <w:tcPr>
            <w:tcW w:w="109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1428B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  <w:p w14:paraId="2533CC09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3-ий этап  ЗАКЛЮЧИТЕЛЬНЫЙ</w:t>
            </w:r>
          </w:p>
        </w:tc>
      </w:tr>
      <w:tr w14:paraId="75ACC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458" w:type="dxa"/>
          </w:tcPr>
          <w:p w14:paraId="7F8CDF6A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dxa"/>
          </w:tcPr>
          <w:p w14:paraId="56904157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14:paraId="661A9B1B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127" w:type="dxa"/>
          </w:tcPr>
          <w:p w14:paraId="59B44096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59" w:type="dxa"/>
          </w:tcPr>
          <w:p w14:paraId="6CDB1F6A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210" w:type="dxa"/>
            <w:gridSpan w:val="2"/>
          </w:tcPr>
          <w:p w14:paraId="5E257C5F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14:paraId="0AA53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458" w:type="dxa"/>
            <w:tcBorders>
              <w:top w:val="nil"/>
              <w:bottom w:val="nil"/>
            </w:tcBorders>
          </w:tcPr>
          <w:p w14:paraId="37FA6C3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14:paraId="62185DD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итоговых результатов школьной готовности детей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8B6DE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подгот.</w:t>
            </w:r>
          </w:p>
          <w:p w14:paraId="0405D73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164FB4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C06C03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gridSpan w:val="2"/>
            <w:tcBorders>
              <w:top w:val="nil"/>
              <w:bottom w:val="nil"/>
            </w:tcBorders>
          </w:tcPr>
          <w:p w14:paraId="649F573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14:paraId="275B5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458" w:type="dxa"/>
          </w:tcPr>
          <w:p w14:paraId="7E631C7B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3" w:type="dxa"/>
          </w:tcPr>
          <w:p w14:paraId="79F82E4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результатов освоения основной общеобразовательной программы дошкольного образования «От рождения до школы» Н.Е.Вераксы</w:t>
            </w:r>
          </w:p>
        </w:tc>
        <w:tc>
          <w:tcPr>
            <w:tcW w:w="1701" w:type="dxa"/>
          </w:tcPr>
          <w:p w14:paraId="5901C75D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Дети подгот.</w:t>
            </w:r>
          </w:p>
          <w:p w14:paraId="589578B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127" w:type="dxa"/>
          </w:tcPr>
          <w:p w14:paraId="52B889E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14:paraId="59D01A0C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gridSpan w:val="2"/>
          </w:tcPr>
          <w:p w14:paraId="4FDC7ED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Сводная таблица, отчёт</w:t>
            </w:r>
          </w:p>
        </w:tc>
      </w:tr>
      <w:tr w14:paraId="0C10D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458" w:type="dxa"/>
          </w:tcPr>
          <w:p w14:paraId="2EEFD2F9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3" w:type="dxa"/>
          </w:tcPr>
          <w:p w14:paraId="70E2433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родителей «Оценка удовлетворённости качеством работы педагогов на ступени предшкольного образования»</w:t>
            </w:r>
          </w:p>
        </w:tc>
        <w:tc>
          <w:tcPr>
            <w:tcW w:w="1701" w:type="dxa"/>
          </w:tcPr>
          <w:p w14:paraId="542F5AA3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127" w:type="dxa"/>
          </w:tcPr>
          <w:p w14:paraId="7F36D7C1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14:paraId="711443E8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10" w:type="dxa"/>
            <w:gridSpan w:val="2"/>
          </w:tcPr>
          <w:p w14:paraId="522B9D10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14:paraId="2CA88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458" w:type="dxa"/>
          </w:tcPr>
          <w:p w14:paraId="12B2A8C7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3" w:type="dxa"/>
          </w:tcPr>
          <w:p w14:paraId="7A68152A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Итоговое совещание. Представление отчёта по реализации плана по преемственности</w:t>
            </w:r>
          </w:p>
        </w:tc>
        <w:tc>
          <w:tcPr>
            <w:tcW w:w="1701" w:type="dxa"/>
          </w:tcPr>
          <w:p w14:paraId="7AC72C54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Воспитатели, заведующий, специалисты</w:t>
            </w:r>
          </w:p>
        </w:tc>
        <w:tc>
          <w:tcPr>
            <w:tcW w:w="2127" w:type="dxa"/>
          </w:tcPr>
          <w:p w14:paraId="018BC455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559" w:type="dxa"/>
          </w:tcPr>
          <w:p w14:paraId="4C044796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10" w:type="dxa"/>
            <w:gridSpan w:val="2"/>
          </w:tcPr>
          <w:p w14:paraId="02D0469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Трансляция передового опыта</w:t>
            </w:r>
          </w:p>
        </w:tc>
      </w:tr>
    </w:tbl>
    <w:p w14:paraId="5400C7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B86A02">
      <w:pPr>
        <w:rPr>
          <w:rFonts w:ascii="Times New Roman" w:hAnsi="Times New Roman" w:cs="Times New Roman"/>
          <w:sz w:val="24"/>
          <w:szCs w:val="24"/>
        </w:rPr>
      </w:pPr>
    </w:p>
    <w:p w14:paraId="7DF26D79">
      <w:pPr>
        <w:rPr>
          <w:rFonts w:ascii="Times New Roman" w:hAnsi="Times New Roman" w:cs="Times New Roman"/>
          <w:sz w:val="24"/>
          <w:szCs w:val="24"/>
        </w:rPr>
      </w:pPr>
    </w:p>
    <w:p w14:paraId="597A4899">
      <w:pPr>
        <w:rPr>
          <w:rFonts w:ascii="Times New Roman" w:hAnsi="Times New Roman" w:cs="Times New Roman"/>
          <w:sz w:val="24"/>
          <w:szCs w:val="24"/>
        </w:rPr>
      </w:pPr>
    </w:p>
    <w:p w14:paraId="0312DF2D">
      <w:pPr>
        <w:rPr>
          <w:rFonts w:ascii="Times New Roman" w:hAnsi="Times New Roman" w:cs="Times New Roman"/>
          <w:sz w:val="24"/>
          <w:szCs w:val="24"/>
        </w:rPr>
      </w:pPr>
    </w:p>
    <w:p w14:paraId="275FF5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38F620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Перспективный план с детьми по пожарной безопасности</w:t>
      </w:r>
    </w:p>
    <w:p w14:paraId="7C7B69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уч.год</w:t>
      </w:r>
    </w:p>
    <w:p w14:paraId="4853B185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32"/>
          <w:lang w:eastAsia="ru-RU"/>
        </w:rPr>
        <w:t xml:space="preserve"> Цели и задачи:</w:t>
      </w:r>
    </w:p>
    <w:p w14:paraId="29E55FC7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000000"/>
          <w:sz w:val="24"/>
          <w:szCs w:val="32"/>
          <w:u w:val="single"/>
          <w:lang w:eastAsia="ru-RU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3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32"/>
          <w:u w:val="single"/>
          <w:lang w:eastAsia="ru-RU"/>
        </w:rPr>
        <w:t>по отношению к детям:</w:t>
      </w:r>
    </w:p>
    <w:p w14:paraId="22229ADE">
      <w:pPr>
        <w:spacing w:after="0" w:line="240" w:lineRule="auto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 xml:space="preserve"> Сформировать у детей понятие «пожарная опасность».</w:t>
      </w:r>
    </w:p>
    <w:p w14:paraId="02B27822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Дать общее представление назначения (функций) огня. Дать знания о причинах возникновения пожара.</w:t>
      </w:r>
    </w:p>
    <w:p w14:paraId="49FF0C3A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Познакомить с современными техническими помощниками (пожарные машины, пожарные вертолёты, пожарные катера, огнетушители).</w:t>
      </w:r>
    </w:p>
    <w:p w14:paraId="762D4621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Сформировать элементарные умения и навыки в поведении при возникновении пожара</w:t>
      </w:r>
    </w:p>
    <w:p w14:paraId="47359263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Развивать умение анализировать, систематизировать и делать выводы о полученных знаниях</w:t>
      </w:r>
    </w:p>
    <w:p w14:paraId="6FFC51A8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Научить детей пользоваться полученными знаниями на практике (использование игровых ситуаций)/</w:t>
      </w:r>
    </w:p>
    <w:p w14:paraId="1178536B">
      <w:pPr>
        <w:numPr>
          <w:ilvl w:val="0"/>
          <w:numId w:val="14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Закреплять и расширять представления о пожарной безопасности посредством чтения произведения, изобразительной и игровой деятельности.</w:t>
      </w:r>
    </w:p>
    <w:p w14:paraId="5BB63323">
      <w:pPr>
        <w:spacing w:after="0" w:line="360" w:lineRule="auto"/>
        <w:rPr>
          <w:rFonts w:ascii="Arial" w:hAnsi="Arial" w:eastAsia="Times New Roman" w:cs="Arial"/>
          <w:i/>
          <w:color w:val="000000"/>
          <w:sz w:val="18"/>
          <w:u w:val="single"/>
          <w:lang w:eastAsia="ru-RU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32"/>
          <w:u w:val="single"/>
          <w:lang w:eastAsia="ru-RU"/>
        </w:rPr>
        <w:t>По отношению к педагогу:</w:t>
      </w:r>
    </w:p>
    <w:p w14:paraId="664912B4">
      <w:pPr>
        <w:numPr>
          <w:ilvl w:val="0"/>
          <w:numId w:val="15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Использовать различные формы и методы организации в обучении детей с учетом индивидуальных и возрастных особенностей дошкольников.</w:t>
      </w:r>
    </w:p>
    <w:p w14:paraId="70FBFC9F">
      <w:pPr>
        <w:spacing w:after="0" w:line="360" w:lineRule="auto"/>
        <w:rPr>
          <w:rFonts w:ascii="Arial" w:hAnsi="Arial" w:eastAsia="Times New Roman" w:cs="Arial"/>
          <w:i/>
          <w:color w:val="000000"/>
          <w:sz w:val="18"/>
          <w:u w:val="single"/>
          <w:lang w:eastAsia="ru-RU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4"/>
          <w:szCs w:val="32"/>
          <w:u w:val="single"/>
          <w:lang w:eastAsia="ru-RU"/>
        </w:rPr>
        <w:t>По отношению к родителям:</w:t>
      </w:r>
    </w:p>
    <w:p w14:paraId="34EB843E">
      <w:pPr>
        <w:numPr>
          <w:ilvl w:val="0"/>
          <w:numId w:val="16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Познакомить родителей с работой детского сада по пожарной безопасности.</w:t>
      </w:r>
    </w:p>
    <w:p w14:paraId="2E572FAB">
      <w:pPr>
        <w:numPr>
          <w:ilvl w:val="0"/>
          <w:numId w:val="16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Познакомить родителей с результатами обучения детей через праздники и развлечения, консультации в «уголках для родителей».</w:t>
      </w:r>
    </w:p>
    <w:p w14:paraId="2E06461F">
      <w:pPr>
        <w:numPr>
          <w:ilvl w:val="0"/>
          <w:numId w:val="16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Быть примером для своего ребёнка при использовании электроприборов.</w:t>
      </w:r>
    </w:p>
    <w:p w14:paraId="1FE03AC3">
      <w:pPr>
        <w:numPr>
          <w:ilvl w:val="0"/>
          <w:numId w:val="16"/>
        </w:numPr>
        <w:spacing w:before="100" w:beforeAutospacing="1" w:after="100" w:afterAutospacing="1" w:line="360" w:lineRule="auto"/>
        <w:ind w:left="360"/>
        <w:rPr>
          <w:rFonts w:ascii="Arial" w:hAnsi="Arial" w:eastAsia="Times New Roman" w:cs="Arial"/>
          <w:color w:val="000000"/>
          <w:sz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Активно участвовать в педагогическом процессе.</w:t>
      </w:r>
    </w:p>
    <w:p w14:paraId="4D5C246F">
      <w:pPr>
        <w:spacing w:before="100" w:beforeAutospacing="1" w:after="100" w:afterAutospacing="1" w:line="36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p w14:paraId="754E593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p w14:paraId="615FF42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p w14:paraId="4C54085D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p w14:paraId="3D6FE4F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p w14:paraId="53A687E3">
      <w:pPr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Cs w:val="24"/>
          <w:lang w:eastAsia="ru-RU"/>
        </w:rPr>
        <w:sectPr>
          <w:pgSz w:w="11906" w:h="16838"/>
          <w:pgMar w:top="993" w:right="850" w:bottom="1134" w:left="1134" w:header="708" w:footer="708" w:gutter="0"/>
          <w:cols w:space="708" w:num="1"/>
          <w:docGrid w:linePitch="360" w:charSpace="0"/>
        </w:sectPr>
      </w:pPr>
      <w:bookmarkStart w:id="0" w:name="0"/>
      <w:bookmarkEnd w:id="0"/>
      <w:bookmarkStart w:id="1" w:name="16e0c4f28190527ac97a205139ebdca79e4f57f7"/>
      <w:bookmarkEnd w:id="1"/>
    </w:p>
    <w:p w14:paraId="311681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F416A">
      <w:pPr>
        <w:spacing w:before="100" w:beforeAutospacing="1" w:after="100" w:afterAutospacing="1" w:line="240" w:lineRule="auto"/>
        <w:ind w:left="360"/>
        <w:rPr>
          <w:rFonts w:ascii="Arial" w:hAnsi="Arial" w:eastAsia="Times New Roman" w:cs="Arial"/>
          <w:color w:val="000000"/>
          <w:lang w:eastAsia="ru-RU"/>
        </w:rPr>
      </w:pPr>
    </w:p>
    <w:tbl>
      <w:tblPr>
        <w:tblStyle w:val="4"/>
        <w:tblW w:w="13221" w:type="dxa"/>
        <w:tblInd w:w="60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2693"/>
        <w:gridCol w:w="2849"/>
        <w:gridCol w:w="3105"/>
        <w:gridCol w:w="3157"/>
      </w:tblGrid>
      <w:tr w14:paraId="15905E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3F28243">
            <w:pPr>
              <w:spacing w:after="0" w:line="240" w:lineRule="auto"/>
              <w:rPr>
                <w:rFonts w:ascii="Arial" w:hAnsi="Arial" w:eastAsia="Times New Roman" w:cs="Arial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DC2F157">
            <w:pPr>
              <w:spacing w:after="0" w:line="240" w:lineRule="auto"/>
              <w:rPr>
                <w:rFonts w:ascii="Arial" w:hAnsi="Arial" w:eastAsia="Times New Roman" w:cs="Arial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младшая группа</w:t>
            </w:r>
          </w:p>
        </w:tc>
        <w:tc>
          <w:tcPr>
            <w:tcW w:w="28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2FD70152">
            <w:pPr>
              <w:spacing w:after="0" w:line="240" w:lineRule="auto"/>
              <w:rPr>
                <w:rFonts w:ascii="Arial" w:hAnsi="Arial" w:eastAsia="Times New Roman" w:cs="Arial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31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19724439">
            <w:pPr>
              <w:spacing w:after="0" w:line="240" w:lineRule="auto"/>
              <w:rPr>
                <w:rFonts w:ascii="Arial" w:hAnsi="Arial" w:eastAsia="Times New Roman" w:cs="Arial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3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D61FE31">
            <w:pPr>
              <w:spacing w:after="0" w:line="240" w:lineRule="auto"/>
              <w:rPr>
                <w:rFonts w:ascii="Arial" w:hAnsi="Arial" w:eastAsia="Times New Roman" w:cs="Arial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</w:tbl>
    <w:p w14:paraId="430F0FE5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bookmarkStart w:id="2" w:name="3ebdf7c8ab635aa921fbdabe42ab9c6a10a841a5"/>
      <w:bookmarkEnd w:id="2"/>
      <w:bookmarkStart w:id="3" w:name="1"/>
      <w:bookmarkEnd w:id="3"/>
    </w:p>
    <w:tbl>
      <w:tblPr>
        <w:tblStyle w:val="11"/>
        <w:tblW w:w="13221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693"/>
        <w:gridCol w:w="2835"/>
        <w:gridCol w:w="3119"/>
        <w:gridCol w:w="3157"/>
      </w:tblGrid>
      <w:tr w14:paraId="7A460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0" w:hRule="atLeast"/>
        </w:trPr>
        <w:tc>
          <w:tcPr>
            <w:tcW w:w="1417" w:type="dxa"/>
          </w:tcPr>
          <w:p w14:paraId="2D8599D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  <w:lang w:eastAsia="ru-RU"/>
              </w:rPr>
              <w:t>Сентябрь</w:t>
            </w:r>
          </w:p>
          <w:p w14:paraId="0E7A490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Октябрь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693" w:type="dxa"/>
          </w:tcPr>
          <w:p w14:paraId="6924D52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«Знакомство с профессией пожарного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F80C4A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рассказать о профессии пожарного, о значимости его труда.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E40048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95F334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 ролевая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«Отважные пожарные».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89FC61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Пожарная тревога.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1D3E7B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Рассматривание картинок 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Труд пожарных.</w:t>
            </w:r>
          </w:p>
        </w:tc>
        <w:tc>
          <w:tcPr>
            <w:tcW w:w="2835" w:type="dxa"/>
          </w:tcPr>
          <w:p w14:paraId="19B8233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Труд пожарных.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21CB99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расширять знания о труде пожарных, воспитывать интерес к его работе.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5A176A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8AA054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 ролевая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«Пожарные на учении».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4A7A90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«Что необходимо пожарному?».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BE4959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Пожарный герой- он с огнём вступает в бой.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C3209A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119" w:type="dxa"/>
          </w:tcPr>
          <w:p w14:paraId="72C1367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Труд пожарных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073813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рассказать о профессии пожарного, раскрыть значимость его труда; воспитывать интерес к профессии пожарного.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4BC820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9D4D2B1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Подвижная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«Кто быстрее».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9487B3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«Что необходимо пожарному?».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1A6F47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«Мы пожарные».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721C15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«Пожарный — профессия героическая».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5A0D80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машиной.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FF1C45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стихотворения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Маршака «Рассказ о неизвестном герое».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157" w:type="dxa"/>
          </w:tcPr>
          <w:p w14:paraId="31C7636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Труд пожарных.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43B08D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углублять и расширять знания детей о работе пожарных по охране жизни людей, о технике, помогающей людям тушить пожар; воспитывать уважение и интерес к профессии пожарного.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74EFAB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69E22E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«Пожарные». 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«Собери картинку».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8EFCFA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по детскому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саду. Знакомство с пожарной сигнализацией.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8A4122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стихотворения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И. Тверабукина «Андрейкино дежурство».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BF6F76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6B99AEDC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bookmarkStart w:id="4" w:name="be807122d4630d263d0ca97985b81e6ae6c508b5"/>
      <w:bookmarkEnd w:id="4"/>
      <w:bookmarkStart w:id="5" w:name="2"/>
      <w:bookmarkEnd w:id="5"/>
    </w:p>
    <w:tbl>
      <w:tblPr>
        <w:tblStyle w:val="4"/>
        <w:tblW w:w="13182" w:type="dxa"/>
        <w:tblInd w:w="6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2410"/>
        <w:gridCol w:w="2977"/>
        <w:gridCol w:w="3260"/>
        <w:gridCol w:w="3118"/>
      </w:tblGrid>
      <w:tr w14:paraId="69ECD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0" w:hRule="atLeast"/>
        </w:trPr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7612C0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  <w:t>Ноябрь</w:t>
            </w:r>
          </w:p>
          <w:p w14:paraId="435586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  <w:t xml:space="preserve">Декабрь </w:t>
            </w:r>
          </w:p>
          <w:p w14:paraId="25C67DE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460163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D058DD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4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0B54DFC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Пожарная машина.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CC4645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рассказать о назначении пожарной машины, уметь различать ее среди других.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C30EA6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356D13B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Рассматривание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иллюстраций с изображение пожарной машины.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35C738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Заучивание потешки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наизусть: «Тили- бом, тили- бом».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739450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Можно- нельзя.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854B75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Аппликация: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Пожарная машина.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437589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Пусть ёлка новогодняя нам радость принесёт.</w:t>
            </w:r>
          </w:p>
        </w:tc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489E45A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Пожарная машина.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51036A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углублять представления о назначении пожарной машины.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97C6FD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F03AD4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игра: «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Сложи машину» , «Найди пожарную машину.»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E0FFC7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«Мы –пожарники».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679167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произведения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С.Маршака «Кошкин дом».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644DAD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«Пожарная машина».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DC7417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«Осторожное использование бенгальских огней».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0CEAE29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Правила тушения пожара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E75D3A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учить детей правильно вести себя во время пожара, вовремя распознавать опасность, принимать меры предосторожности,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913CD4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«Мы пожарные».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2992C2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Занятие на тему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«Если в доме случился пожар. Телефон 01».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7DA56C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Занятия по правилам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поведения во время пожара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и обсуждение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стихотворения И. Тверабукина «Андрейкино дежурство».</w:t>
            </w:r>
          </w:p>
        </w:tc>
        <w:tc>
          <w:tcPr>
            <w:tcW w:w="3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266810A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Правила пожарной безопасности.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3D57BB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детей о правилах пожарной безопасности, нормах поведения во время пожара; формировать негативное отношение к нарушителям этих правил.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79180F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9F2397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П/И: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«Окажи помощь пострадавшему при пожаре».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E1BD5B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Игра-драматизация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«Кошкин дом».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90BAE3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«Первичные средства пожаротушения. Знаки безопасности».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Занятие по решению проблемной ситуации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«Если в доме что-то загорелось…»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 рассказов Л. Толстого «Пожар» и Б. Житкова «Пожар в море».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 на тему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«Огонь — друг, огонь враг».</w:t>
            </w:r>
          </w:p>
        </w:tc>
      </w:tr>
    </w:tbl>
    <w:p w14:paraId="47AE7985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bookmarkStart w:id="6" w:name="3"/>
      <w:bookmarkEnd w:id="6"/>
      <w:bookmarkStart w:id="7" w:name="c16fecd1c29f6c6d98ac9638270fa9bbbb12f082"/>
      <w:bookmarkEnd w:id="7"/>
    </w:p>
    <w:tbl>
      <w:tblPr>
        <w:tblStyle w:val="4"/>
        <w:tblW w:w="13182" w:type="dxa"/>
        <w:tblInd w:w="60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2410"/>
        <w:gridCol w:w="2977"/>
        <w:gridCol w:w="3260"/>
        <w:gridCol w:w="3118"/>
      </w:tblGrid>
      <w:tr w14:paraId="1BA009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0" w:hRule="atLeast"/>
        </w:trPr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B1B70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  <w:t xml:space="preserve">Январь  </w:t>
            </w:r>
          </w:p>
          <w:p w14:paraId="5F2B2AA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  <w:t>Февраль</w:t>
            </w:r>
          </w:p>
          <w:p w14:paraId="3BEB864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4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32165F7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Чем опасен дым?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B8C021B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рассказать о причинах возникновения пожара, телефоном службы пожарной безопасности.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F23558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40FEDC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произведения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 Чуковского «Путаница».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CCA5BB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«Отважные пожарники.»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A7CFDE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Как и чем тушить пожар?</w:t>
            </w:r>
          </w:p>
        </w:tc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F126BD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Откуда пришёл огонь?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D41CB6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о причинах возникновения пожара,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A26587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телефоном службы пожарной безопасности.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57F230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5BA0E7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 ролевая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«Мы –пожарные».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367AEE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«Предметы – источники.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BBB1B0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Драматизации –Кошкин дом.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5B380A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 пластилином: «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Огонь-враг».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5C5647E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Причины возникновения пожара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6F28B0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углублять и систематизировать знания детей о причинах возникновения пожаров.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9CC288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1A7E76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Драматизация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«Кошкин дом».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E27214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«Предметы — источники пожара».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44842F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Составление рассказа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 тему «Откуда может прийти беда» или «Почему это случилось?» с началом или концом, предложенным воспитателем.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13C570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Игра-занятие на тему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«Чего нельзя делать в отсутствие взрослых?»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FEDF58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произведения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Маршака «Кошкин дом».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E6FECCB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Причины возникновения пожара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C4C8F3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углублять знания детей о причинах возникновения пожара; формировать правильное отношение к огнеопасным предметам.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F3258B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E0CB6F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«Разложи картинки по порядку».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B8A00C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 «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«Пожароопасные предметы»..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0A8A19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Составление творческих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рассказов на тему «Спичка-невеличка и большой пожар».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8B28C3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«А у нас в квартире газ».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DEF79F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 на тему 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Береги свой дом от пожара!».</w:t>
            </w:r>
          </w:p>
        </w:tc>
      </w:tr>
    </w:tbl>
    <w:p w14:paraId="2D80B58D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bookmarkStart w:id="8" w:name="1a0277c412a67b0b7f4c91b62a6b925b993c2c31"/>
      <w:bookmarkEnd w:id="8"/>
      <w:bookmarkStart w:id="9" w:name="4"/>
      <w:bookmarkEnd w:id="9"/>
    </w:p>
    <w:tbl>
      <w:tblPr>
        <w:tblStyle w:val="4"/>
        <w:tblW w:w="13182" w:type="dxa"/>
        <w:tblInd w:w="60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759"/>
        <w:gridCol w:w="2972"/>
        <w:gridCol w:w="3183"/>
        <w:gridCol w:w="3094"/>
      </w:tblGrid>
      <w:tr w14:paraId="49671A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0" w:hRule="atLeast"/>
        </w:trPr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5CF0BD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  <w:p w14:paraId="695A32B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7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34FC608B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Осторожно, электроприборы».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56C233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Рассказать о значении электроприборов в быту, об их эксплуатации.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37AD84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564C96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Как подружиться с  электричеством.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198855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Домашние помощники.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CD3A23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прачечную.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Знакомство с работой электроутюга.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4623CE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Аппликация: Домашние помощники.</w:t>
            </w:r>
          </w:p>
        </w:tc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429261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Электроприборы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C363B9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о значении электроприборов в быту, об их эксплуатации.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47EFF9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763DCA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Электроприборы в быту.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D03A42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Домашние помощники.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B54F18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прачечную.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Знакомство с работой электроутюга.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8D669F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Домашние помощники.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7A871B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Кухня –не место для игр.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280AD29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Спички – невелички.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1D613B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объяснить детям предназначение спичек в доме, разъяснить опасность при попадании в неумелые руки.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ACB8A6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Виды деятельности: 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2D2F96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«Горит –не горит».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5F392F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Подвижная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«Быстрые и ловкие».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6C25CA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Игра-занятие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«Спички не для игры»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D48693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прачечную.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Знакомство с работой электроутюга.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E3616B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Игра-занятие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«Не суши над газом штаны после стирки, а то от штанов останутся дырки!»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CF76DD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стихотворения 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 Хоринского «Спичка-невеличка», беседа о прочитанном.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1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AE17B4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Электроприборы.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D2DA83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и расширять знания детей о правилах эксплуатации электробытовых и газовых приборов.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AE7E2C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4710DD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«Что для чего?».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025559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«Наш дом».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E1D8C1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прачечную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 Закрепление представлений о работе электробытовыми приборами.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EF2597B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Беседа:  «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Электричество в вашем доме».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429CB8D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Вечер загадок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(электробытовые приборы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</w:tr>
    </w:tbl>
    <w:p w14:paraId="4E38E77D">
      <w:pPr>
        <w:spacing w:after="0" w:line="240" w:lineRule="auto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bookmarkStart w:id="10" w:name="b49617ebc4f029da1840fa8acc4f09d450f2d718"/>
      <w:bookmarkEnd w:id="10"/>
      <w:bookmarkStart w:id="11" w:name="5"/>
      <w:bookmarkEnd w:id="11"/>
    </w:p>
    <w:tbl>
      <w:tblPr>
        <w:tblStyle w:val="4"/>
        <w:tblW w:w="13184" w:type="dxa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3"/>
        <w:gridCol w:w="2800"/>
        <w:gridCol w:w="2955"/>
        <w:gridCol w:w="3175"/>
        <w:gridCol w:w="3101"/>
      </w:tblGrid>
      <w:tr w14:paraId="4373E6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0" w:hRule="atLeast"/>
        </w:trPr>
        <w:tc>
          <w:tcPr>
            <w:tcW w:w="11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778247A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szCs w:val="24"/>
                <w:lang w:eastAsia="ru-RU"/>
              </w:rPr>
              <w:t>Май</w:t>
            </w:r>
          </w:p>
          <w:p w14:paraId="17D5FAE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6DD582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63BB96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D2DE9F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497DDA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EEC3631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BF0E7D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669CEE7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FD1BF3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7D79E5C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Знаете ли вы правила пожарной безопасности.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1D2817E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о пожарной безопасности, называть телефон пожарной службы.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D30B3F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5ADA36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Сюжетно-ролевая игра: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Отважные пожарные.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D51080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Сложи машину.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23D550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Драматизация сказки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Кошкин дом.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ACCD424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Конструирование: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Пожарная машина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29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76B404D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Правила пожарной безопасности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19EBB2A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о пожарной безопасности, называть телефон пожарной службы.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CC2EC53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15C7E7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Сюжетно- ролевая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 Мы- пожарники.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5FA8BFDD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9A64192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Назови правила тушения пожара.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0144AB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Драматизация произведения К.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Чуковского «Путаница».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6732CD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Рисование: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 «Кошкин дом».</w:t>
            </w:r>
          </w:p>
        </w:tc>
        <w:tc>
          <w:tcPr>
            <w:tcW w:w="31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180AF00F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Профессия пожарного. Правила обращения с огнем.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747B676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правил пожарной безопасности и умение вести себя при пожаре.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C4B9665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Виды деятельности: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B8EEC48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Игра-соревнование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«Мы помощники пожарных».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98629C0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Викторина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«Береги свой дом от пожара!»..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1CAAFCA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стихотворения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В. Маяковского «Кем быть?».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A1E5D8C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пожарную часть.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3622D209">
            <w:pPr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</w:tc>
        <w:tc>
          <w:tcPr>
            <w:tcW w:w="31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33EFB69C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 Профессия пожарного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Правила обращения с огнем.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17DB944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закреплять и систематизировать знания детей о правилах пожарной безопасности; формировать интерес к профессии пожарного.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0CCB302C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Виды деятельности: 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Эстафета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«Юный пожарный».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62E2024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Викторина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«День знаний: правила обращения с огнем».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7083C39D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стихотворения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Маршака «Рассказ о неизвестном герое».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2619D3D9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Экскурсия в пожарную часть.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 w:type="textWrapping"/>
            </w:r>
          </w:p>
          <w:p w14:paraId="6DBC74E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7CD3E9A">
      <w:pPr>
        <w:rPr>
          <w:rFonts w:ascii="Times New Roman" w:hAnsi="Times New Roman" w:cs="Times New Roman"/>
          <w:sz w:val="24"/>
          <w:szCs w:val="24"/>
        </w:rPr>
        <w:sectPr>
          <w:pgSz w:w="16838" w:h="11906" w:orient="landscape"/>
          <w:pgMar w:top="851" w:right="1134" w:bottom="1134" w:left="992" w:header="709" w:footer="709" w:gutter="0"/>
          <w:cols w:space="708" w:num="1"/>
          <w:docGrid w:linePitch="360" w:charSpace="0"/>
        </w:sectPr>
      </w:pPr>
    </w:p>
    <w:p w14:paraId="4A75C3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Приложение 3</w:t>
      </w:r>
    </w:p>
    <w:p w14:paraId="34E93D72">
      <w:pPr>
        <w:pStyle w:val="7"/>
        <w:spacing w:after="150" w:line="255" w:lineRule="atLeast"/>
        <w:ind w:left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Оперативные совещания при заведующей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8045"/>
      </w:tblGrid>
      <w:tr w14:paraId="3B785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3F95FC2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Тематика совещаний  при заведующей МАДОУ детский сад комбинированного вида №3 «Ручеек» г.Шагонар на 202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b/>
                <w:sz w:val="24"/>
              </w:rPr>
              <w:t>-202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b/>
                <w:sz w:val="24"/>
              </w:rPr>
              <w:t xml:space="preserve"> учебный год</w:t>
            </w:r>
          </w:p>
        </w:tc>
      </w:tr>
      <w:tr w14:paraId="05E7F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4B40F88C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Сентябрь</w:t>
            </w:r>
          </w:p>
        </w:tc>
      </w:tr>
      <w:tr w14:paraId="5A898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6A2E132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  <w:tc>
          <w:tcPr>
            <w:tcW w:w="8045" w:type="dxa"/>
          </w:tcPr>
          <w:p w14:paraId="29BE44A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готовности к началу нового учебного года.</w:t>
            </w:r>
          </w:p>
          <w:p w14:paraId="1A52942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023F63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усилении мер по обеспечению безопасности всех участников воспитательно-образовательного процесса.</w:t>
            </w:r>
          </w:p>
          <w:p w14:paraId="0E44336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B6BE52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комплектовании МАДОУ детский сад комбинированного вида №3 «Ручеек» г.Шагонар.</w:t>
            </w:r>
          </w:p>
          <w:p w14:paraId="72288EB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51469F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тематического контроля по подготовке групп к началу учебного года.</w:t>
            </w:r>
          </w:p>
          <w:p w14:paraId="2D48F91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13B4CF1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Состояние ведения документации.</w:t>
            </w:r>
          </w:p>
          <w:p w14:paraId="6533875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0885D4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Организация работы по профилактике и предупреждению детского дорожно-транспортного травматизма на 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sz w:val="24"/>
              </w:rPr>
              <w:t>-202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4"/>
              </w:rPr>
              <w:t xml:space="preserve"> учебный год.</w:t>
            </w:r>
          </w:p>
          <w:p w14:paraId="123BFED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14B626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подготовке и проведении родительских собраний.</w:t>
            </w:r>
          </w:p>
          <w:p w14:paraId="11BD500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73EFC0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недопущении незаконных сборов материальных средств с родителей воспитанников.</w:t>
            </w:r>
          </w:p>
        </w:tc>
      </w:tr>
      <w:tr w14:paraId="3F931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3A438EF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Октябрь</w:t>
            </w:r>
          </w:p>
        </w:tc>
      </w:tr>
      <w:tr w14:paraId="13F9E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388519D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  <w:tc>
          <w:tcPr>
            <w:tcW w:w="8045" w:type="dxa"/>
          </w:tcPr>
          <w:p w14:paraId="5DE5C46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подготовке к осенне-зимнему периоду.</w:t>
            </w:r>
          </w:p>
          <w:p w14:paraId="27A6DCA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DC43D3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выполнении требований по пожарной безопасности в ДОУ.</w:t>
            </w:r>
          </w:p>
          <w:p w14:paraId="0F51436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16CC67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результатах педагогической диагностики детей.</w:t>
            </w:r>
          </w:p>
          <w:p w14:paraId="5CB932DD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70539D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анализе адаптации детей.</w:t>
            </w:r>
          </w:p>
          <w:p w14:paraId="02EC710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CF65FD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работе аттестационной комиссии.</w:t>
            </w:r>
          </w:p>
          <w:p w14:paraId="54012A9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6E347B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питания «Принципы организации  питания ДОУ.</w:t>
            </w:r>
          </w:p>
        </w:tc>
      </w:tr>
      <w:tr w14:paraId="39453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7397443B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Ноябрь</w:t>
            </w:r>
          </w:p>
        </w:tc>
        <w:tc>
          <w:tcPr>
            <w:tcW w:w="8045" w:type="dxa"/>
          </w:tcPr>
          <w:p w14:paraId="6739CDC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3B26B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0CB98462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21ED6AF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состоянии работы по обеспечению безопасности, охране жизни и здоровья воспитанников. Профилактика травматизма.</w:t>
            </w:r>
          </w:p>
          <w:p w14:paraId="50CB8EB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2EC914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соблюдении санитарно-гигиенического режима.</w:t>
            </w:r>
          </w:p>
          <w:p w14:paraId="77F22A1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052655F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питания «Составление перспективного меню и его обеспечение».</w:t>
            </w:r>
          </w:p>
          <w:p w14:paraId="609B61E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6A00DC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тематического контроля по речевому развитию.</w:t>
            </w:r>
          </w:p>
          <w:p w14:paraId="40434CD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50B2E8C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комплексе мер по профилактике заболеваемости  в эпидемиологическом сезоне 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sz w:val="24"/>
              </w:rPr>
              <w:t>-202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4"/>
              </w:rPr>
              <w:t>гг.</w:t>
            </w:r>
          </w:p>
        </w:tc>
      </w:tr>
      <w:tr w14:paraId="5E4B6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0D5EFEA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Декабрь</w:t>
            </w:r>
          </w:p>
        </w:tc>
        <w:tc>
          <w:tcPr>
            <w:tcW w:w="8045" w:type="dxa"/>
          </w:tcPr>
          <w:p w14:paraId="746F5F5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0C290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5FCBCD29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6AA83DF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Анализ уровня заболеваемости.</w:t>
            </w:r>
          </w:p>
          <w:p w14:paraId="292945A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F760C2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питания «Алгоритм кулинарной обработки продуктов».</w:t>
            </w:r>
          </w:p>
          <w:p w14:paraId="64668ED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0B8D8DC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подготовке к новому году. Организация праздничных утренников (инструктажи, соблюдение ТБ во время праздничных мероприятий).</w:t>
            </w:r>
          </w:p>
          <w:p w14:paraId="6D506CD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AA2675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прохождении курсовой переподготовки сотрудников.</w:t>
            </w:r>
          </w:p>
        </w:tc>
      </w:tr>
      <w:tr w14:paraId="4F702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6BB2F8C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Январь</w:t>
            </w:r>
          </w:p>
        </w:tc>
        <w:tc>
          <w:tcPr>
            <w:tcW w:w="8045" w:type="dxa"/>
          </w:tcPr>
          <w:p w14:paraId="229E20A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43C35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02B21F11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2EE9991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Проведение коррекционной и оздоровительной работы в ДОУ.</w:t>
            </w:r>
          </w:p>
          <w:p w14:paraId="1AFC1BE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2D1B5A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ведении документации.</w:t>
            </w:r>
          </w:p>
          <w:p w14:paraId="17F726C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24BFAB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аттестации педагогических работников.</w:t>
            </w:r>
          </w:p>
          <w:p w14:paraId="10C8BB7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B21BFC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Охрана жизни и здоровья детей в зимний период.</w:t>
            </w:r>
          </w:p>
          <w:p w14:paraId="73F8E9A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A13E5F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питания «Обеспечение детей сбалансированным питанием».</w:t>
            </w:r>
          </w:p>
          <w:p w14:paraId="015A601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460C3795">
            <w:pPr>
              <w:tabs>
                <w:tab w:val="right" w:pos="7829"/>
              </w:tabs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преемственности работы с МБОУ СОШ №2 г.Шагонар.</w:t>
            </w:r>
          </w:p>
        </w:tc>
      </w:tr>
      <w:tr w14:paraId="24846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3612D197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Февраль</w:t>
            </w:r>
          </w:p>
        </w:tc>
        <w:tc>
          <w:tcPr>
            <w:tcW w:w="8045" w:type="dxa"/>
          </w:tcPr>
          <w:p w14:paraId="0A77360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23CF5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5A30315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3B46CA8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работы по охране труда и безопасности жизнедеятельности.</w:t>
            </w:r>
          </w:p>
          <w:p w14:paraId="7B9721F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125D441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Физическое развитие детей в ДОУ. Соблюдение длительного режима в ДОУ.</w:t>
            </w:r>
          </w:p>
          <w:p w14:paraId="43D6CAA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5BB63B9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соблюдении трудовой дисциплины.</w:t>
            </w:r>
          </w:p>
          <w:p w14:paraId="753CA8F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9202C9D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профилактике энтеровирусных инфекций.</w:t>
            </w:r>
          </w:p>
          <w:p w14:paraId="539A4D8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98C357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тематического контроля по речевому развитию.</w:t>
            </w:r>
          </w:p>
          <w:p w14:paraId="65C2133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1B5274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Сформированность КГН дошкольников.</w:t>
            </w:r>
          </w:p>
        </w:tc>
      </w:tr>
      <w:tr w14:paraId="7A59B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256212D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Март</w:t>
            </w:r>
          </w:p>
        </w:tc>
        <w:tc>
          <w:tcPr>
            <w:tcW w:w="8045" w:type="dxa"/>
          </w:tcPr>
          <w:p w14:paraId="2AEE8E3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02B36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7A5FB00A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4C9A087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результативности работы с родителями.</w:t>
            </w:r>
          </w:p>
          <w:p w14:paraId="6ABC1B7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F5FF5A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 xml:space="preserve">О выполнении норм питания в ДОУ. Режим питания. </w:t>
            </w:r>
          </w:p>
          <w:p w14:paraId="177DBB2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43EBD6D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посещаемости групп.</w:t>
            </w:r>
          </w:p>
          <w:p w14:paraId="3CA5239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5A387FCD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соблюдении техники безопасности на прогулках.</w:t>
            </w:r>
          </w:p>
        </w:tc>
      </w:tr>
      <w:tr w14:paraId="514EA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43EF389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Апрель</w:t>
            </w:r>
          </w:p>
        </w:tc>
        <w:tc>
          <w:tcPr>
            <w:tcW w:w="8045" w:type="dxa"/>
          </w:tcPr>
          <w:p w14:paraId="0AF6B73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3A9D0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DE1F9B7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29ADCC0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работы аттестационной комиссии.</w:t>
            </w:r>
          </w:p>
          <w:p w14:paraId="13378BC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5D5B89C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проведении субботников и выполнение графика работы по уборке территории.</w:t>
            </w:r>
          </w:p>
          <w:p w14:paraId="4AB6A52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0516FCF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выполнении инструкций по пожарной безопасности.</w:t>
            </w:r>
          </w:p>
          <w:p w14:paraId="018BC7B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55BF60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организации трудовой деятельности детей на участке.</w:t>
            </w:r>
          </w:p>
        </w:tc>
      </w:tr>
      <w:tr w14:paraId="5471E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2C9890D0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Май</w:t>
            </w:r>
          </w:p>
        </w:tc>
        <w:tc>
          <w:tcPr>
            <w:tcW w:w="8045" w:type="dxa"/>
          </w:tcPr>
          <w:p w14:paraId="5092E88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4C6BF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5D91E97D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1CFCA8CD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реализации годового плана ДОУ.</w:t>
            </w:r>
          </w:p>
          <w:p w14:paraId="7DAB6AF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7AD2442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Анализ развития воспитанников по результатам педагогической диагностики.</w:t>
            </w:r>
          </w:p>
          <w:p w14:paraId="1F80458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11A6BF5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результативности физкультурно-оздоровительной работы ДОУ.</w:t>
            </w:r>
          </w:p>
          <w:p w14:paraId="31CBDCB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5A228B0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результативности работы логопедической службы.</w:t>
            </w:r>
          </w:p>
          <w:p w14:paraId="6274AEA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4CCA7F7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результативности работы психологической службы.</w:t>
            </w:r>
          </w:p>
          <w:p w14:paraId="6579EE3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06D3FB9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Об итогах работы методической службы в 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4</w:t>
            </w:r>
            <w:r>
              <w:rPr>
                <w:rFonts w:ascii="Times New Roman" w:hAnsi="Times New Roman" w:eastAsia="Calibri" w:cs="Times New Roman"/>
                <w:sz w:val="24"/>
              </w:rPr>
              <w:t>-202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4"/>
              </w:rPr>
              <w:t xml:space="preserve"> учебном году.</w:t>
            </w:r>
          </w:p>
          <w:p w14:paraId="5D993E8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3806A24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недопущении незаконных сборов материальных средств с родителей воспитанников.</w:t>
            </w:r>
          </w:p>
        </w:tc>
      </w:tr>
      <w:tr w14:paraId="5628C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5C47F92D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Июнь</w:t>
            </w:r>
          </w:p>
        </w:tc>
        <w:tc>
          <w:tcPr>
            <w:tcW w:w="8045" w:type="dxa"/>
          </w:tcPr>
          <w:p w14:paraId="444C723F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lang w:val="ru-RU"/>
              </w:rPr>
              <w:t>О</w:t>
            </w:r>
            <w:r>
              <w:rPr>
                <w:rFonts w:hint="default" w:ascii="Times New Roman" w:hAnsi="Times New Roman" w:eastAsia="Calibri" w:cs="Times New Roman"/>
                <w:sz w:val="24"/>
                <w:lang w:val="ru-RU"/>
              </w:rPr>
              <w:t xml:space="preserve"> работе по озеленению и благоустройству территории</w:t>
            </w:r>
          </w:p>
        </w:tc>
      </w:tr>
      <w:tr w14:paraId="3D5CC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2663A775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24FF44C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проведении ремонтных работ.</w:t>
            </w:r>
          </w:p>
        </w:tc>
      </w:tr>
      <w:tr w14:paraId="6BEB5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5DBEEE2A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</w:rPr>
              <w:t>Август</w:t>
            </w:r>
          </w:p>
        </w:tc>
        <w:tc>
          <w:tcPr>
            <w:tcW w:w="8045" w:type="dxa"/>
          </w:tcPr>
          <w:p w14:paraId="4E29609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</w:tc>
      </w:tr>
      <w:tr w14:paraId="1A7B8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107D88D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</w:rPr>
            </w:pPr>
          </w:p>
        </w:tc>
        <w:tc>
          <w:tcPr>
            <w:tcW w:w="8045" w:type="dxa"/>
          </w:tcPr>
          <w:p w14:paraId="21287F0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соблюдении санитарно-эпидемиологического режима.</w:t>
            </w:r>
          </w:p>
          <w:p w14:paraId="7C9D24D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2D5FDFC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подготовке к установочному педсовету.</w:t>
            </w:r>
          </w:p>
          <w:p w14:paraId="1ED1B8C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</w:p>
          <w:p w14:paraId="6E555CD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  <w:t>О методической подготовке к новому учебному году.</w:t>
            </w:r>
          </w:p>
        </w:tc>
      </w:tr>
    </w:tbl>
    <w:p w14:paraId="3342745F">
      <w:pPr>
        <w:spacing w:after="200" w:line="276" w:lineRule="auto"/>
        <w:rPr>
          <w:rFonts w:ascii="Calibri" w:hAnsi="Calibri" w:eastAsia="Calibri" w:cs="Times New Roman"/>
        </w:rPr>
      </w:pPr>
    </w:p>
    <w:p w14:paraId="58CF9742">
      <w:pPr>
        <w:pStyle w:val="7"/>
        <w:spacing w:after="150" w:line="255" w:lineRule="atLeast"/>
        <w:ind w:left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02DEFD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B85763">
      <w:pPr>
        <w:rPr>
          <w:rFonts w:ascii="Times New Roman" w:hAnsi="Times New Roman" w:cs="Times New Roman"/>
          <w:sz w:val="24"/>
          <w:szCs w:val="24"/>
        </w:rPr>
      </w:pPr>
    </w:p>
    <w:p w14:paraId="3AC96924">
      <w:pPr>
        <w:rPr>
          <w:rFonts w:ascii="Times New Roman" w:hAnsi="Times New Roman" w:cs="Times New Roman"/>
          <w:sz w:val="24"/>
          <w:szCs w:val="24"/>
        </w:rPr>
      </w:pPr>
    </w:p>
    <w:p w14:paraId="4B61C73D">
      <w:pPr>
        <w:rPr>
          <w:rFonts w:ascii="Times New Roman" w:hAnsi="Times New Roman" w:cs="Times New Roman"/>
          <w:sz w:val="24"/>
          <w:szCs w:val="24"/>
        </w:rPr>
      </w:pPr>
    </w:p>
    <w:p w14:paraId="43A510F4">
      <w:pPr>
        <w:rPr>
          <w:rFonts w:ascii="Times New Roman" w:hAnsi="Times New Roman" w:cs="Times New Roman"/>
          <w:sz w:val="24"/>
          <w:szCs w:val="24"/>
        </w:rPr>
      </w:pPr>
    </w:p>
    <w:p w14:paraId="01AB1BE0">
      <w:pPr>
        <w:rPr>
          <w:rFonts w:ascii="Times New Roman" w:hAnsi="Times New Roman" w:cs="Times New Roman"/>
          <w:sz w:val="24"/>
          <w:szCs w:val="24"/>
        </w:rPr>
      </w:pPr>
    </w:p>
    <w:p w14:paraId="6B2D6EC5">
      <w:pPr>
        <w:rPr>
          <w:rFonts w:ascii="Times New Roman" w:hAnsi="Times New Roman" w:cs="Times New Roman"/>
          <w:sz w:val="24"/>
          <w:szCs w:val="24"/>
        </w:rPr>
      </w:pPr>
    </w:p>
    <w:p w14:paraId="7A569E06">
      <w:pPr>
        <w:rPr>
          <w:rFonts w:ascii="Times New Roman" w:hAnsi="Times New Roman" w:cs="Times New Roman"/>
          <w:sz w:val="24"/>
          <w:szCs w:val="24"/>
        </w:rPr>
      </w:pPr>
    </w:p>
    <w:p w14:paraId="450EEE78">
      <w:pPr>
        <w:rPr>
          <w:rFonts w:ascii="Times New Roman" w:hAnsi="Times New Roman" w:cs="Times New Roman"/>
          <w:sz w:val="24"/>
          <w:szCs w:val="24"/>
        </w:rPr>
      </w:pPr>
    </w:p>
    <w:p w14:paraId="7EC8F3E5">
      <w:pPr>
        <w:rPr>
          <w:rFonts w:ascii="Times New Roman" w:hAnsi="Times New Roman" w:cs="Times New Roman"/>
          <w:sz w:val="24"/>
          <w:szCs w:val="24"/>
        </w:rPr>
      </w:pPr>
    </w:p>
    <w:p w14:paraId="1370BC11">
      <w:pPr>
        <w:rPr>
          <w:rFonts w:ascii="Times New Roman" w:hAnsi="Times New Roman" w:cs="Times New Roman"/>
          <w:sz w:val="24"/>
          <w:szCs w:val="24"/>
        </w:rPr>
      </w:pPr>
    </w:p>
    <w:p w14:paraId="237F81B4">
      <w:pPr>
        <w:rPr>
          <w:rFonts w:ascii="Times New Roman" w:hAnsi="Times New Roman" w:cs="Times New Roman"/>
          <w:sz w:val="24"/>
          <w:szCs w:val="24"/>
        </w:rPr>
      </w:pPr>
    </w:p>
    <w:p w14:paraId="3464AA97">
      <w:pPr>
        <w:rPr>
          <w:rFonts w:ascii="Times New Roman" w:hAnsi="Times New Roman" w:cs="Times New Roman"/>
          <w:sz w:val="24"/>
          <w:szCs w:val="24"/>
        </w:rPr>
      </w:pPr>
    </w:p>
    <w:p w14:paraId="34EAC521">
      <w:pPr>
        <w:rPr>
          <w:rFonts w:ascii="Times New Roman" w:hAnsi="Times New Roman" w:cs="Times New Roman"/>
          <w:sz w:val="24"/>
          <w:szCs w:val="24"/>
        </w:rPr>
      </w:pPr>
    </w:p>
    <w:p w14:paraId="48E7838B">
      <w:pPr>
        <w:rPr>
          <w:rFonts w:ascii="Times New Roman" w:hAnsi="Times New Roman" w:cs="Times New Roman"/>
          <w:sz w:val="24"/>
          <w:szCs w:val="24"/>
        </w:rPr>
      </w:pPr>
    </w:p>
    <w:p w14:paraId="137781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690CC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План работы родительского комитета МАДОУ на 202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-202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уч.год</w:t>
      </w:r>
    </w:p>
    <w:p w14:paraId="106DB4A4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8"/>
          <w:lang w:eastAsia="ru-RU"/>
        </w:rPr>
        <w:t>Цель: </w:t>
      </w: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активизация деятельности Родительского комитета в решении проблем воспитания и развития воспитанников ДОУ.</w:t>
      </w:r>
    </w:p>
    <w:p w14:paraId="584804E2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8"/>
          <w:lang w:eastAsia="ru-RU"/>
        </w:rPr>
        <w:t>Задачи:</w:t>
      </w:r>
    </w:p>
    <w:p w14:paraId="14886944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- Определение направлений развития дошкольного образовательного учреждения на календарный  год.</w:t>
      </w:r>
    </w:p>
    <w:p w14:paraId="3C5A80CE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- Содействие созданию условий воспитания, оздоровления и развития воспитанников.</w:t>
      </w:r>
    </w:p>
    <w:p w14:paraId="77396550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  <w:t>- Контроль соблюдения здоровых и безопасных условий воспитания и обучения.</w:t>
      </w:r>
    </w:p>
    <w:p w14:paraId="27C04C9D">
      <w:pPr>
        <w:shd w:val="clear" w:color="auto" w:fill="FFFFFF"/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/>
          <w:sz w:val="24"/>
          <w:szCs w:val="28"/>
          <w:lang w:eastAsia="ru-RU"/>
        </w:rPr>
      </w:pPr>
    </w:p>
    <w:tbl>
      <w:tblPr>
        <w:tblStyle w:val="13"/>
        <w:tblW w:w="103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2445"/>
      </w:tblGrid>
      <w:tr w14:paraId="54F1E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17" w:type="dxa"/>
          </w:tcPr>
          <w:p w14:paraId="77E0CD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  <w:t>№ </w:t>
            </w:r>
          </w:p>
          <w:p w14:paraId="7B6A72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4961" w:type="dxa"/>
          </w:tcPr>
          <w:p w14:paraId="19F87B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127" w:type="dxa"/>
          </w:tcPr>
          <w:p w14:paraId="72D897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8"/>
                <w:lang w:eastAsia="ru-RU"/>
              </w:rPr>
              <w:t>Сроки</w:t>
            </w:r>
          </w:p>
        </w:tc>
        <w:tc>
          <w:tcPr>
            <w:tcW w:w="2445" w:type="dxa"/>
          </w:tcPr>
          <w:p w14:paraId="7D4587C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8"/>
                <w:lang w:eastAsia="ru-RU"/>
              </w:rPr>
              <w:t>Ответственный</w:t>
            </w:r>
          </w:p>
        </w:tc>
      </w:tr>
      <w:tr w14:paraId="78BA5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817" w:type="dxa"/>
          </w:tcPr>
          <w:p w14:paraId="08630A1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4961" w:type="dxa"/>
          </w:tcPr>
          <w:p w14:paraId="2C0BCB1D">
            <w:pPr>
              <w:spacing w:before="100" w:beforeAutospacing="1" w:after="100" w:afterAutospacing="1" w:line="240" w:lineRule="auto"/>
              <w:ind w:left="955" w:hanging="955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8"/>
                <w:lang w:eastAsia="ru-RU"/>
              </w:rPr>
              <w:t>Заседание Родительского комитета №1</w:t>
            </w:r>
          </w:p>
          <w:p w14:paraId="58C9901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Вопросы:</w:t>
            </w:r>
          </w:p>
          <w:p w14:paraId="7DCD6D6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Отчёт о проделанном ремонте и о готовности ДОУ к 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 - 202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8"/>
                <w:lang w:val="en-US" w:eastAsia="ru-RU"/>
              </w:rPr>
              <w:t xml:space="preserve">5 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учебному году;</w:t>
            </w:r>
          </w:p>
          <w:p w14:paraId="1CF8993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Определение основных направлений деятельности на  год;</w:t>
            </w:r>
          </w:p>
          <w:p w14:paraId="697F670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Составление плана работы на новый учебный год;</w:t>
            </w:r>
          </w:p>
          <w:p w14:paraId="0F71552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Совместная работа ДОУ и семьи по созданию условий для укрепления и сохранения здоровья детей;</w:t>
            </w:r>
          </w:p>
        </w:tc>
        <w:tc>
          <w:tcPr>
            <w:tcW w:w="2127" w:type="dxa"/>
          </w:tcPr>
          <w:p w14:paraId="18ADFC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2445" w:type="dxa"/>
          </w:tcPr>
          <w:p w14:paraId="70E325CF">
            <w:pPr>
              <w:spacing w:before="100" w:beforeAutospacing="1" w:after="0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Заведующий,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</w:tc>
      </w:tr>
      <w:tr w14:paraId="2195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817" w:type="dxa"/>
          </w:tcPr>
          <w:p w14:paraId="74144B1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4961" w:type="dxa"/>
          </w:tcPr>
          <w:p w14:paraId="4F06A37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8"/>
                <w:lang w:eastAsia="ru-RU"/>
              </w:rPr>
              <w:t>Заседание Родительского комитета №2</w:t>
            </w:r>
          </w:p>
          <w:p w14:paraId="726633F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Вопросы:</w:t>
            </w:r>
          </w:p>
          <w:p w14:paraId="459D81F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Обсуждение результативности работы и проблем, требующих участия и поддержки родительской общественности;</w:t>
            </w:r>
          </w:p>
          <w:p w14:paraId="77D567C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Организация родителей для оказания помощи при оформлении зимних участков в ДОУ;</w:t>
            </w:r>
          </w:p>
          <w:p w14:paraId="19FD4CC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Создание условий для двигательной активности детей на прогулочных участках. Оборудование игровых участков ДОУ снежными постройками.</w:t>
            </w:r>
          </w:p>
        </w:tc>
        <w:tc>
          <w:tcPr>
            <w:tcW w:w="2127" w:type="dxa"/>
          </w:tcPr>
          <w:p w14:paraId="10B688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45" w:type="dxa"/>
          </w:tcPr>
          <w:p w14:paraId="750D90DA">
            <w:pPr>
              <w:spacing w:before="100" w:beforeAutospacing="1" w:after="0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 xml:space="preserve">Заведующая, старший воспитатель, 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0D87C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17" w:type="dxa"/>
          </w:tcPr>
          <w:p w14:paraId="79BD5A5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4961" w:type="dxa"/>
          </w:tcPr>
          <w:p w14:paraId="6C4F338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Организация совместных творческих выставок, конкурсов, акций, досугов</w:t>
            </w:r>
          </w:p>
        </w:tc>
        <w:tc>
          <w:tcPr>
            <w:tcW w:w="2127" w:type="dxa"/>
          </w:tcPr>
          <w:p w14:paraId="4EF600A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 течение года, согласно годового плана работы</w:t>
            </w:r>
          </w:p>
        </w:tc>
        <w:tc>
          <w:tcPr>
            <w:tcW w:w="2445" w:type="dxa"/>
          </w:tcPr>
          <w:p w14:paraId="3614431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воспитатель,</w:t>
            </w:r>
          </w:p>
          <w:p w14:paraId="30255D2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Специалисты ДОУ</w:t>
            </w:r>
          </w:p>
          <w:p w14:paraId="7E49019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</w:p>
        </w:tc>
      </w:tr>
      <w:tr w14:paraId="6E822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817" w:type="dxa"/>
          </w:tcPr>
          <w:p w14:paraId="3A08896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4 .</w:t>
            </w:r>
          </w:p>
        </w:tc>
        <w:tc>
          <w:tcPr>
            <w:tcW w:w="4961" w:type="dxa"/>
          </w:tcPr>
          <w:p w14:paraId="0E7396B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Помощь в проведении благотворительного марафона «Загляни в глаза ребёнку»</w:t>
            </w:r>
          </w:p>
        </w:tc>
        <w:tc>
          <w:tcPr>
            <w:tcW w:w="2127" w:type="dxa"/>
          </w:tcPr>
          <w:p w14:paraId="0AC8BB8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октябрь-декабрь</w:t>
            </w:r>
          </w:p>
        </w:tc>
        <w:tc>
          <w:tcPr>
            <w:tcW w:w="2445" w:type="dxa"/>
          </w:tcPr>
          <w:p w14:paraId="7F4445D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7A1801E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Специалисты ДОУ</w:t>
            </w:r>
          </w:p>
        </w:tc>
      </w:tr>
      <w:tr w14:paraId="72DBE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817" w:type="dxa"/>
          </w:tcPr>
          <w:p w14:paraId="65C8F9A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4961" w:type="dxa"/>
          </w:tcPr>
          <w:p w14:paraId="7EB0463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8"/>
                <w:lang w:eastAsia="ru-RU"/>
              </w:rPr>
              <w:t>Заседание Родительского комитета №3</w:t>
            </w:r>
          </w:p>
          <w:p w14:paraId="06F31EE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Вопросы:</w:t>
            </w:r>
          </w:p>
          <w:p w14:paraId="21217AF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Организация родителей для оказания помощи на субботнике по покраске игровых форм на участках.</w:t>
            </w:r>
          </w:p>
          <w:p w14:paraId="0E77D43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Оказание помощи в организации и проведении летних оздоровительных мероприятий, укрепление материально – технической базы</w:t>
            </w:r>
          </w:p>
          <w:p w14:paraId="1528940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Разное (Об организации праздника «Выпускник-202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»)</w:t>
            </w:r>
          </w:p>
          <w:p w14:paraId="07EF256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15FAFF1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2445" w:type="dxa"/>
          </w:tcPr>
          <w:p w14:paraId="523CA73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Заведующая</w:t>
            </w:r>
          </w:p>
          <w:p w14:paraId="2DE088D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77CAD82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Специалисты ДОУ</w:t>
            </w:r>
          </w:p>
          <w:p w14:paraId="2841CE5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18894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817" w:type="dxa"/>
          </w:tcPr>
          <w:p w14:paraId="6A765F30">
            <w:pPr>
              <w:spacing w:before="100" w:beforeAutospacing="1" w:after="100" w:afterAutospacing="1" w:line="60" w:lineRule="atLeast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4961" w:type="dxa"/>
          </w:tcPr>
          <w:p w14:paraId="04B02605">
            <w:pPr>
              <w:spacing w:before="100" w:beforeAutospacing="1" w:after="100" w:afterAutospacing="1" w:line="60" w:lineRule="atLeast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Административный контроль   детского питания с привлечением родительского комитета.</w:t>
            </w:r>
          </w:p>
        </w:tc>
        <w:tc>
          <w:tcPr>
            <w:tcW w:w="2127" w:type="dxa"/>
          </w:tcPr>
          <w:p w14:paraId="7D6CFB6A">
            <w:pPr>
              <w:spacing w:before="100" w:beforeAutospacing="1" w:after="100" w:afterAutospacing="1" w:line="60" w:lineRule="atLeast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2445" w:type="dxa"/>
          </w:tcPr>
          <w:p w14:paraId="10C4D01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Заведующая</w:t>
            </w:r>
          </w:p>
          <w:p w14:paraId="2B533E0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Медсестра </w:t>
            </w:r>
          </w:p>
          <w:p w14:paraId="4D88873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4FA14DBB">
            <w:pPr>
              <w:spacing w:before="100" w:beforeAutospacing="1" w:after="100" w:afterAutospacing="1" w:line="60" w:lineRule="atLeast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Завхоз</w:t>
            </w:r>
          </w:p>
          <w:p w14:paraId="2E44F314">
            <w:pPr>
              <w:spacing w:before="100" w:beforeAutospacing="1" w:after="100" w:afterAutospacing="1" w:line="60" w:lineRule="atLeast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7CAE5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17" w:type="dxa"/>
          </w:tcPr>
          <w:p w14:paraId="14518FB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4961" w:type="dxa"/>
          </w:tcPr>
          <w:p w14:paraId="54F28F4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Отчёт о поступлении и расходовании добровольных благотворительных пожертвований</w:t>
            </w:r>
          </w:p>
        </w:tc>
        <w:tc>
          <w:tcPr>
            <w:tcW w:w="2127" w:type="dxa"/>
          </w:tcPr>
          <w:p w14:paraId="4EEF623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ежеквартально</w:t>
            </w:r>
          </w:p>
        </w:tc>
        <w:tc>
          <w:tcPr>
            <w:tcW w:w="2445" w:type="dxa"/>
          </w:tcPr>
          <w:p w14:paraId="427E312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36B5F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17" w:type="dxa"/>
          </w:tcPr>
          <w:p w14:paraId="70D8BE7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4961" w:type="dxa"/>
          </w:tcPr>
          <w:p w14:paraId="7F0D85D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Совместная работа с неблагополучными семьями</w:t>
            </w:r>
          </w:p>
        </w:tc>
        <w:tc>
          <w:tcPr>
            <w:tcW w:w="2127" w:type="dxa"/>
          </w:tcPr>
          <w:p w14:paraId="6357452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 течение года по необходимости</w:t>
            </w:r>
          </w:p>
        </w:tc>
        <w:tc>
          <w:tcPr>
            <w:tcW w:w="2445" w:type="dxa"/>
          </w:tcPr>
          <w:p w14:paraId="2E47DC2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281D2A2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Педагог-психолог</w:t>
            </w:r>
          </w:p>
          <w:p w14:paraId="6208625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444CC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17" w:type="dxa"/>
          </w:tcPr>
          <w:p w14:paraId="68FFA21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4961" w:type="dxa"/>
          </w:tcPr>
          <w:p w14:paraId="57E6607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Подготовка к групповым родительским собраниям</w:t>
            </w:r>
          </w:p>
        </w:tc>
        <w:tc>
          <w:tcPr>
            <w:tcW w:w="2127" w:type="dxa"/>
          </w:tcPr>
          <w:p w14:paraId="1F3337F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2445" w:type="dxa"/>
          </w:tcPr>
          <w:p w14:paraId="22FFC12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5DB2231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  <w:tr w14:paraId="73E0A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817" w:type="dxa"/>
          </w:tcPr>
          <w:p w14:paraId="35FFECE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4961" w:type="dxa"/>
          </w:tcPr>
          <w:p w14:paraId="6838459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8"/>
                <w:lang w:eastAsia="ru-RU"/>
              </w:rPr>
              <w:t>Заседание Родительского комитета №4</w:t>
            </w:r>
          </w:p>
          <w:p w14:paraId="3BC8F69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Вопросы:</w:t>
            </w:r>
          </w:p>
          <w:p w14:paraId="034CD7C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Отчёт родительского комитета о проделанной работе</w:t>
            </w:r>
          </w:p>
          <w:p w14:paraId="79C8BDB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Подготовка к общему родительскому собранию «Итоги   работы МАДОУ в 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 учебном году».</w:t>
            </w:r>
          </w:p>
          <w:p w14:paraId="4540851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- Обсуждение вопросов дальнейшего взаимодействия.</w:t>
            </w:r>
          </w:p>
        </w:tc>
        <w:tc>
          <w:tcPr>
            <w:tcW w:w="2127" w:type="dxa"/>
          </w:tcPr>
          <w:p w14:paraId="0162D05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май</w:t>
            </w:r>
          </w:p>
          <w:p w14:paraId="34C4473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45" w:type="dxa"/>
          </w:tcPr>
          <w:p w14:paraId="56D6EC7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Заведующая</w:t>
            </w:r>
          </w:p>
          <w:p w14:paraId="1F61407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8"/>
                <w:lang w:eastAsia="ru-RU"/>
              </w:rPr>
              <w:t>Старший воспитатель</w:t>
            </w:r>
          </w:p>
          <w:p w14:paraId="7EF60FF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Специалисты ДОУ</w:t>
            </w:r>
          </w:p>
          <w:p w14:paraId="13F6A21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>Родительский комитет</w:t>
            </w:r>
          </w:p>
        </w:tc>
      </w:tr>
    </w:tbl>
    <w:p w14:paraId="66C421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F4A376">
      <w:pPr>
        <w:rPr>
          <w:rFonts w:ascii="Times New Roman" w:hAnsi="Times New Roman" w:cs="Times New Roman"/>
          <w:sz w:val="24"/>
          <w:szCs w:val="24"/>
        </w:rPr>
      </w:pPr>
    </w:p>
    <w:p w14:paraId="0244E553">
      <w:pPr>
        <w:rPr>
          <w:rFonts w:ascii="Times New Roman" w:hAnsi="Times New Roman" w:cs="Times New Roman"/>
          <w:sz w:val="24"/>
          <w:szCs w:val="24"/>
        </w:rPr>
      </w:pPr>
    </w:p>
    <w:p w14:paraId="62C21DFD">
      <w:pPr>
        <w:rPr>
          <w:rFonts w:ascii="Times New Roman" w:hAnsi="Times New Roman" w:cs="Times New Roman"/>
          <w:sz w:val="24"/>
          <w:szCs w:val="24"/>
        </w:rPr>
      </w:pPr>
    </w:p>
    <w:p w14:paraId="30651F3D">
      <w:pPr>
        <w:rPr>
          <w:rFonts w:ascii="Times New Roman" w:hAnsi="Times New Roman" w:cs="Times New Roman"/>
          <w:sz w:val="24"/>
          <w:szCs w:val="24"/>
        </w:rPr>
      </w:pPr>
    </w:p>
    <w:p w14:paraId="0AF657E8">
      <w:pPr>
        <w:rPr>
          <w:rFonts w:ascii="Times New Roman" w:hAnsi="Times New Roman" w:cs="Times New Roman"/>
          <w:sz w:val="24"/>
          <w:szCs w:val="24"/>
        </w:rPr>
      </w:pPr>
    </w:p>
    <w:p w14:paraId="204FF2FA">
      <w:pPr>
        <w:rPr>
          <w:rFonts w:ascii="Times New Roman" w:hAnsi="Times New Roman" w:cs="Times New Roman"/>
          <w:sz w:val="24"/>
          <w:szCs w:val="24"/>
        </w:rPr>
      </w:pPr>
    </w:p>
    <w:p w14:paraId="549079A5">
      <w:pPr>
        <w:rPr>
          <w:rFonts w:ascii="Times New Roman" w:hAnsi="Times New Roman" w:cs="Times New Roman"/>
          <w:sz w:val="24"/>
          <w:szCs w:val="24"/>
        </w:rPr>
      </w:pPr>
    </w:p>
    <w:p w14:paraId="4FDE26A1">
      <w:pPr>
        <w:rPr>
          <w:rFonts w:ascii="Times New Roman" w:hAnsi="Times New Roman" w:cs="Times New Roman"/>
          <w:sz w:val="24"/>
          <w:szCs w:val="24"/>
        </w:rPr>
      </w:pPr>
    </w:p>
    <w:p w14:paraId="192462CB">
      <w:pPr>
        <w:rPr>
          <w:rFonts w:ascii="Times New Roman" w:hAnsi="Times New Roman" w:cs="Times New Roman"/>
          <w:sz w:val="24"/>
          <w:szCs w:val="24"/>
        </w:rPr>
      </w:pPr>
    </w:p>
    <w:p w14:paraId="47E09B32">
      <w:pPr>
        <w:rPr>
          <w:rFonts w:ascii="Times New Roman" w:hAnsi="Times New Roman" w:cs="Times New Roman"/>
          <w:sz w:val="24"/>
          <w:szCs w:val="24"/>
        </w:rPr>
      </w:pPr>
    </w:p>
    <w:p w14:paraId="25127168">
      <w:pPr>
        <w:rPr>
          <w:rFonts w:ascii="Times New Roman" w:hAnsi="Times New Roman" w:cs="Times New Roman"/>
          <w:sz w:val="24"/>
          <w:szCs w:val="24"/>
        </w:rPr>
      </w:pPr>
    </w:p>
    <w:p w14:paraId="33E526A7">
      <w:pPr>
        <w:rPr>
          <w:rFonts w:ascii="Times New Roman" w:hAnsi="Times New Roman" w:cs="Times New Roman"/>
          <w:sz w:val="24"/>
          <w:szCs w:val="24"/>
        </w:rPr>
      </w:pPr>
    </w:p>
    <w:p w14:paraId="2363E9A5">
      <w:pPr>
        <w:rPr>
          <w:rFonts w:ascii="Times New Roman" w:hAnsi="Times New Roman" w:cs="Times New Roman"/>
          <w:sz w:val="24"/>
          <w:szCs w:val="24"/>
        </w:rPr>
      </w:pPr>
    </w:p>
    <w:p w14:paraId="4541646E">
      <w:pPr>
        <w:rPr>
          <w:rFonts w:ascii="Times New Roman" w:hAnsi="Times New Roman" w:cs="Times New Roman"/>
          <w:sz w:val="24"/>
          <w:szCs w:val="24"/>
        </w:rPr>
      </w:pPr>
    </w:p>
    <w:p w14:paraId="6B888476">
      <w:pPr>
        <w:rPr>
          <w:rFonts w:ascii="Times New Roman" w:hAnsi="Times New Roman" w:cs="Times New Roman"/>
          <w:sz w:val="24"/>
          <w:szCs w:val="24"/>
        </w:rPr>
      </w:pPr>
    </w:p>
    <w:p w14:paraId="34831262">
      <w:pPr>
        <w:rPr>
          <w:rFonts w:ascii="Times New Roman" w:hAnsi="Times New Roman" w:cs="Times New Roman"/>
          <w:sz w:val="24"/>
          <w:szCs w:val="24"/>
        </w:rPr>
      </w:pPr>
    </w:p>
    <w:p w14:paraId="79A3A7A5">
      <w:pPr>
        <w:rPr>
          <w:rFonts w:ascii="Times New Roman" w:hAnsi="Times New Roman" w:cs="Times New Roman"/>
          <w:sz w:val="24"/>
          <w:szCs w:val="24"/>
        </w:rPr>
      </w:pPr>
    </w:p>
    <w:p w14:paraId="592C8827">
      <w:pPr>
        <w:rPr>
          <w:rFonts w:ascii="Times New Roman" w:hAnsi="Times New Roman" w:cs="Times New Roman"/>
          <w:sz w:val="24"/>
          <w:szCs w:val="24"/>
        </w:rPr>
      </w:pPr>
    </w:p>
    <w:p w14:paraId="7D907393">
      <w:pPr>
        <w:rPr>
          <w:rFonts w:ascii="Times New Roman" w:hAnsi="Times New Roman" w:cs="Times New Roman"/>
          <w:sz w:val="24"/>
          <w:szCs w:val="24"/>
        </w:rPr>
      </w:pPr>
    </w:p>
    <w:p w14:paraId="335438C9">
      <w:pPr>
        <w:rPr>
          <w:rFonts w:ascii="Times New Roman" w:hAnsi="Times New Roman" w:cs="Times New Roman"/>
          <w:sz w:val="24"/>
          <w:szCs w:val="24"/>
        </w:rPr>
      </w:pPr>
    </w:p>
    <w:p w14:paraId="75720E50">
      <w:pPr>
        <w:rPr>
          <w:rFonts w:ascii="Times New Roman" w:hAnsi="Times New Roman" w:cs="Times New Roman"/>
          <w:sz w:val="24"/>
          <w:szCs w:val="24"/>
        </w:rPr>
      </w:pPr>
    </w:p>
    <w:p w14:paraId="4637DA92">
      <w:pPr>
        <w:rPr>
          <w:rFonts w:ascii="Times New Roman" w:hAnsi="Times New Roman" w:cs="Times New Roman"/>
          <w:sz w:val="24"/>
          <w:szCs w:val="24"/>
        </w:rPr>
      </w:pPr>
    </w:p>
    <w:p w14:paraId="6B0B1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ОЗНАКОМЛЕНИЯ</w:t>
      </w:r>
    </w:p>
    <w:p w14:paraId="60C50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планом работы Муниципального автономного дошкольного образовательного учреждения детский сад № 3 «Ручеёк» на 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- 202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 учебный год, утверждённым  заведующим 30.08.202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, ознакомлены: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5"/>
        <w:gridCol w:w="2906"/>
        <w:gridCol w:w="2977"/>
        <w:gridCol w:w="1602"/>
        <w:gridCol w:w="1658"/>
      </w:tblGrid>
      <w:tr w14:paraId="6A437C4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0E2D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906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007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Ф. И. О.</w:t>
            </w:r>
          </w:p>
        </w:tc>
        <w:tc>
          <w:tcPr>
            <w:tcW w:w="2977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47F0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Должность</w:t>
            </w:r>
          </w:p>
        </w:tc>
        <w:tc>
          <w:tcPr>
            <w:tcW w:w="1602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EA3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Дата</w:t>
            </w:r>
          </w:p>
        </w:tc>
        <w:tc>
          <w:tcPr>
            <w:tcW w:w="1658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3649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Подпись</w:t>
            </w:r>
          </w:p>
        </w:tc>
      </w:tr>
      <w:tr w14:paraId="45C4D8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" w:hRule="atLeast"/>
        </w:trPr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8C9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3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Кунчун А.А.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1D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AA5C5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59A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C3278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48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Чалбаа А.Н.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AE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93473">
            <w:pPr>
              <w:rPr>
                <w:rFonts w:hint="default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DE36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C351E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093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A66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Серенмаа Л.А.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15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1027E">
            <w:pPr>
              <w:rPr>
                <w:rFonts w:hint="default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760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6A63FA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A4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6DD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93C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Руководитель физ.воспитания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ED1CD">
            <w:pPr>
              <w:rPr>
                <w:rFonts w:hint="default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CF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17615E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48CF0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Ондар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Н.Д.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FF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A198C">
            <w:pPr>
              <w:rPr>
                <w:rFonts w:hint="default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6F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A495B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7B6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906" w:type="dxa"/>
            <w:tcBorders>
              <w:bottom w:val="single" w:color="222222" w:sz="6" w:space="0"/>
              <w:right w:val="single" w:color="222222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Маныла А.Э.</w:t>
            </w:r>
          </w:p>
        </w:tc>
        <w:tc>
          <w:tcPr>
            <w:tcW w:w="2977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04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02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A9F98">
            <w:pPr>
              <w:rPr>
                <w:rFonts w:hint="default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BE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4EA5F967">
      <w:pPr>
        <w:spacing w:after="150" w:line="240" w:lineRule="auto"/>
        <w:jc w:val="center"/>
        <w:rPr>
          <w:rFonts w:ascii="Arial" w:hAnsi="Arial" w:eastAsia="Times New Roman" w:cs="Arial"/>
          <w:color w:val="222222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222222"/>
          <w:sz w:val="24"/>
          <w:szCs w:val="24"/>
          <w:lang w:eastAsia="ru-RU"/>
        </w:rPr>
        <w:t> </w:t>
      </w:r>
    </w:p>
    <w:p w14:paraId="7C628676">
      <w:pPr>
        <w:rPr>
          <w:sz w:val="24"/>
          <w:szCs w:val="24"/>
        </w:rPr>
      </w:pPr>
    </w:p>
    <w:p w14:paraId="37330676"/>
    <w:sectPr>
      <w:pgSz w:w="11906" w:h="16838"/>
      <w:pgMar w:top="993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265829"/>
    <w:multiLevelType w:val="singleLevel"/>
    <w:tmpl w:val="E52658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23DA3D"/>
    <w:multiLevelType w:val="singleLevel"/>
    <w:tmpl w:val="EF23DA3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A6E61BB"/>
    <w:multiLevelType w:val="multilevel"/>
    <w:tmpl w:val="0A6E61B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40091"/>
    <w:multiLevelType w:val="multilevel"/>
    <w:tmpl w:val="0BC40091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D7E64B6"/>
    <w:multiLevelType w:val="multilevel"/>
    <w:tmpl w:val="2D7E64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2DC650F1"/>
    <w:multiLevelType w:val="multilevel"/>
    <w:tmpl w:val="2DC650F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9116F92"/>
    <w:multiLevelType w:val="multilevel"/>
    <w:tmpl w:val="39116F92"/>
    <w:lvl w:ilvl="0" w:tentative="0">
      <w:start w:val="3"/>
      <w:numFmt w:val="decimal"/>
      <w:lvlText w:val="%1."/>
      <w:lvlJc w:val="left"/>
      <w:pPr>
        <w:ind w:left="0" w:firstLine="0"/>
      </w:pPr>
      <w:rPr>
        <w:rFonts w:hint="default" w:eastAsia="Times New Roman"/>
      </w:rPr>
    </w:lvl>
    <w:lvl w:ilvl="1" w:tentative="0">
      <w:start w:val="2"/>
      <w:numFmt w:val="decimal"/>
      <w:lvlText w:val="%1.%2."/>
      <w:lvlJc w:val="left"/>
      <w:pPr>
        <w:ind w:left="0" w:firstLine="0"/>
      </w:pPr>
      <w:rPr>
        <w:rFonts w:hint="default" w:eastAsia="Times New Roman"/>
      </w:rPr>
    </w:lvl>
    <w:lvl w:ilvl="2" w:tentative="0">
      <w:start w:val="1"/>
      <w:numFmt w:val="decimal"/>
      <w:lvlText w:val="%1.%2.%3."/>
      <w:lvlJc w:val="left"/>
      <w:pPr>
        <w:ind w:left="360" w:hanging="360"/>
      </w:pPr>
      <w:rPr>
        <w:rFonts w:hint="default" w:eastAsia="Times New Roman"/>
      </w:rPr>
    </w:lvl>
    <w:lvl w:ilvl="3" w:tentative="0">
      <w:start w:val="1"/>
      <w:numFmt w:val="decimal"/>
      <w:lvlText w:val="%1.%2.%3.%4."/>
      <w:lvlJc w:val="left"/>
      <w:pPr>
        <w:ind w:left="360" w:hanging="360"/>
      </w:pPr>
      <w:rPr>
        <w:rFonts w:hint="default" w:eastAsia="Times New Roman"/>
      </w:rPr>
    </w:lvl>
    <w:lvl w:ilvl="4" w:tentative="0">
      <w:start w:val="1"/>
      <w:numFmt w:val="decimal"/>
      <w:lvlText w:val="%1.%2.%3.%4.%5."/>
      <w:lvlJc w:val="left"/>
      <w:pPr>
        <w:ind w:left="720" w:hanging="720"/>
      </w:pPr>
      <w:rPr>
        <w:rFonts w:hint="default" w:eastAsia="Times New Roman"/>
      </w:rPr>
    </w:lvl>
    <w:lvl w:ilvl="5" w:tentative="0">
      <w:start w:val="1"/>
      <w:numFmt w:val="decimal"/>
      <w:lvlText w:val="%1.%2.%3.%4.%5.%6."/>
      <w:lvlJc w:val="left"/>
      <w:pPr>
        <w:ind w:left="720" w:hanging="720"/>
      </w:pPr>
      <w:rPr>
        <w:rFonts w:hint="default" w:eastAsia="Times New Roman"/>
      </w:rPr>
    </w:lvl>
    <w:lvl w:ilvl="6" w:tentative="0">
      <w:start w:val="1"/>
      <w:numFmt w:val="decimal"/>
      <w:lvlText w:val="%1.%2.%3.%4.%5.%6.%7."/>
      <w:lvlJc w:val="left"/>
      <w:pPr>
        <w:ind w:left="1080" w:hanging="1080"/>
      </w:pPr>
      <w:rPr>
        <w:rFonts w:hint="default" w:eastAsia="Times New Roman"/>
      </w:rPr>
    </w:lvl>
    <w:lvl w:ilvl="7" w:tentative="0">
      <w:start w:val="1"/>
      <w:numFmt w:val="decimal"/>
      <w:lvlText w:val="%1.%2.%3.%4.%5.%6.%7.%8."/>
      <w:lvlJc w:val="left"/>
      <w:pPr>
        <w:ind w:left="1080" w:hanging="1080"/>
      </w:pPr>
      <w:rPr>
        <w:rFonts w:hint="default" w:eastAsia="Times New Roman"/>
      </w:rPr>
    </w:lvl>
    <w:lvl w:ilvl="8" w:tentative="0">
      <w:start w:val="1"/>
      <w:numFmt w:val="decimal"/>
      <w:lvlText w:val="%1.%2.%3.%4.%5.%6.%7.%8.%9."/>
      <w:lvlJc w:val="left"/>
      <w:pPr>
        <w:ind w:left="1440" w:hanging="1440"/>
      </w:pPr>
      <w:rPr>
        <w:rFonts w:hint="default" w:eastAsia="Times New Roman"/>
      </w:rPr>
    </w:lvl>
  </w:abstractNum>
  <w:abstractNum w:abstractNumId="7">
    <w:nsid w:val="398F6267"/>
    <w:multiLevelType w:val="multilevel"/>
    <w:tmpl w:val="398F6267"/>
    <w:lvl w:ilvl="0" w:tentative="0">
      <w:start w:val="8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404E2651"/>
    <w:multiLevelType w:val="multilevel"/>
    <w:tmpl w:val="404E265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407F1709"/>
    <w:multiLevelType w:val="multilevel"/>
    <w:tmpl w:val="407F170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75F4DEA"/>
    <w:multiLevelType w:val="multilevel"/>
    <w:tmpl w:val="475F4DEA"/>
    <w:lvl w:ilvl="0" w:tentative="0">
      <w:start w:val="9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48D6EB3A"/>
    <w:multiLevelType w:val="singleLevel"/>
    <w:tmpl w:val="48D6EB3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50B036F1"/>
    <w:multiLevelType w:val="multilevel"/>
    <w:tmpl w:val="50B036F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681B2940"/>
    <w:multiLevelType w:val="multilevel"/>
    <w:tmpl w:val="681B294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B23F33"/>
    <w:multiLevelType w:val="multilevel"/>
    <w:tmpl w:val="68B23F3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90293"/>
    <w:multiLevelType w:val="multilevel"/>
    <w:tmpl w:val="6E690293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5"/>
  </w:num>
  <w:num w:numId="5">
    <w:abstractNumId w:val="6"/>
  </w:num>
  <w:num w:numId="6">
    <w:abstractNumId w:val="11"/>
  </w:num>
  <w:num w:numId="7">
    <w:abstractNumId w:val="0"/>
  </w:num>
  <w:num w:numId="8">
    <w:abstractNumId w:val="1"/>
  </w:num>
  <w:num w:numId="9">
    <w:abstractNumId w:val="13"/>
  </w:num>
  <w:num w:numId="10">
    <w:abstractNumId w:val="14"/>
  </w:num>
  <w:num w:numId="11">
    <w:abstractNumId w:val="2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230A6"/>
    <w:rsid w:val="09977721"/>
    <w:rsid w:val="0C6B1F07"/>
    <w:rsid w:val="118A2253"/>
    <w:rsid w:val="196C4FE0"/>
    <w:rsid w:val="26AB74FD"/>
    <w:rsid w:val="2D134D10"/>
    <w:rsid w:val="2F8A760D"/>
    <w:rsid w:val="31E71DFA"/>
    <w:rsid w:val="31EB5EDF"/>
    <w:rsid w:val="3995035C"/>
    <w:rsid w:val="3ADE4285"/>
    <w:rsid w:val="3B4319AA"/>
    <w:rsid w:val="4534789B"/>
    <w:rsid w:val="4AF850AD"/>
    <w:rsid w:val="505919FC"/>
    <w:rsid w:val="5C671D0B"/>
    <w:rsid w:val="5E2A113E"/>
    <w:rsid w:val="5FE82AAE"/>
    <w:rsid w:val="6534604F"/>
    <w:rsid w:val="6AA00BDD"/>
    <w:rsid w:val="72BA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table" w:styleId="6">
    <w:name w:val="Table Grid"/>
    <w:basedOn w:val="4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customStyle="1" w:styleId="8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normaltextrun"/>
    <w:basedOn w:val="3"/>
    <w:qFormat/>
    <w:uiPriority w:val="0"/>
  </w:style>
  <w:style w:type="character" w:customStyle="1" w:styleId="10">
    <w:name w:val="eop"/>
    <w:basedOn w:val="3"/>
    <w:qFormat/>
    <w:uiPriority w:val="0"/>
  </w:style>
  <w:style w:type="table" w:customStyle="1" w:styleId="11">
    <w:name w:val="Сетка таблицы1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Сетка таблицы7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Сетка таблицы4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0</Words>
  <Characters>0</Characters>
  <Lines>0</Lines>
  <Paragraphs>0</Paragraphs>
  <TotalTime>1692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2024-08-29T03:44:00Z</dcterms:created>
  <dc:creator>USER</dc:creator>
  <cp:lastModifiedBy>Адмм</cp:lastModifiedBy>
  <dcterms:modified xsi:type="dcterms:W3CDTF">2024-11-05T07:53:36Z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E0C703A10E184724B4E16FC521A3F848_12</vt:lpwstr>
  </property>
</Properties>
</file>